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16" w:rsidRPr="00B87CC5" w:rsidRDefault="00910816" w:rsidP="00910816">
      <w:pPr>
        <w:rPr>
          <w:sz w:val="48"/>
          <w:szCs w:val="48"/>
        </w:rPr>
      </w:pPr>
    </w:p>
    <w:p w:rsidR="00CF3649" w:rsidRPr="00B87CC5" w:rsidRDefault="00CF3649" w:rsidP="00683B72">
      <w:pPr>
        <w:jc w:val="center"/>
        <w:rPr>
          <w:b/>
          <w:sz w:val="48"/>
          <w:szCs w:val="48"/>
        </w:rPr>
      </w:pPr>
      <w:r w:rsidRPr="00B87CC5">
        <w:rPr>
          <w:b/>
          <w:sz w:val="48"/>
          <w:szCs w:val="48"/>
        </w:rPr>
        <w:t xml:space="preserve">Locating </w:t>
      </w:r>
      <w:r w:rsidR="000C6BE7" w:rsidRPr="00B87CC5">
        <w:rPr>
          <w:b/>
          <w:sz w:val="48"/>
          <w:szCs w:val="48"/>
        </w:rPr>
        <w:t xml:space="preserve">Faulty </w:t>
      </w:r>
      <w:r w:rsidRPr="00B87CC5">
        <w:rPr>
          <w:b/>
          <w:sz w:val="48"/>
          <w:szCs w:val="48"/>
        </w:rPr>
        <w:t xml:space="preserve">Rolling Element Bearing </w:t>
      </w:r>
      <w:r w:rsidR="000C6BE7" w:rsidRPr="00B87CC5">
        <w:rPr>
          <w:b/>
          <w:sz w:val="48"/>
          <w:szCs w:val="48"/>
        </w:rPr>
        <w:t>Signal by Simulated Annealing</w:t>
      </w:r>
    </w:p>
    <w:p w:rsidR="00B87CC5" w:rsidRPr="00B87CC5" w:rsidRDefault="00B87CC5" w:rsidP="00683B72">
      <w:pPr>
        <w:jc w:val="center"/>
        <w:rPr>
          <w:b/>
          <w:sz w:val="32"/>
          <w:szCs w:val="32"/>
        </w:rPr>
      </w:pPr>
    </w:p>
    <w:p w:rsidR="00683B72" w:rsidRPr="00B87CC5" w:rsidRDefault="00683B72" w:rsidP="00683B72">
      <w:pPr>
        <w:jc w:val="center"/>
        <w:rPr>
          <w:b/>
          <w:sz w:val="32"/>
          <w:szCs w:val="32"/>
        </w:rPr>
      </w:pPr>
      <w:r w:rsidRPr="00B87CC5">
        <w:rPr>
          <w:b/>
          <w:sz w:val="32"/>
          <w:szCs w:val="32"/>
        </w:rPr>
        <w:t>Project Proposal</w:t>
      </w:r>
    </w:p>
    <w:p w:rsidR="00683B72" w:rsidRDefault="00683B72" w:rsidP="00683B72">
      <w:pPr>
        <w:jc w:val="center"/>
      </w:pPr>
    </w:p>
    <w:p w:rsidR="00683B72" w:rsidRPr="00B87CC5" w:rsidRDefault="00683B72" w:rsidP="00683B72">
      <w:pPr>
        <w:jc w:val="center"/>
        <w:rPr>
          <w:b/>
        </w:rPr>
      </w:pPr>
      <w:r w:rsidRPr="00B87CC5">
        <w:rPr>
          <w:b/>
        </w:rPr>
        <w:t>Jing Tian</w:t>
      </w:r>
    </w:p>
    <w:p w:rsidR="00683B72" w:rsidRDefault="00683B72" w:rsidP="00683B72">
      <w:pPr>
        <w:jc w:val="center"/>
      </w:pPr>
    </w:p>
    <w:p w:rsidR="00683B72" w:rsidRDefault="00B87CC5" w:rsidP="00683B72">
      <w:pPr>
        <w:jc w:val="center"/>
      </w:pPr>
      <w:r>
        <w:t xml:space="preserve">Course Advisor: </w:t>
      </w:r>
      <w:r w:rsidR="00683B72">
        <w:t>Professor Radu Balan</w:t>
      </w:r>
      <w:r>
        <w:t>, Professor Kayo Ide</w:t>
      </w:r>
    </w:p>
    <w:p w:rsidR="00B87CC5" w:rsidRDefault="00B87CC5" w:rsidP="00683B72">
      <w:pPr>
        <w:jc w:val="center"/>
      </w:pPr>
      <w:r>
        <w:t>Research Advisor: Dr. Carlos Morillo</w:t>
      </w:r>
    </w:p>
    <w:p w:rsidR="00683B72" w:rsidRDefault="00683B72" w:rsidP="00683B72">
      <w:pPr>
        <w:jc w:val="center"/>
      </w:pPr>
      <w:r>
        <w:t>University of Maryland, College Park</w:t>
      </w:r>
    </w:p>
    <w:p w:rsidR="00683B72" w:rsidRDefault="00683B72" w:rsidP="00C84651"/>
    <w:p w:rsidR="00683B72" w:rsidRPr="00397BB1" w:rsidRDefault="00683B72" w:rsidP="00C84651">
      <w:pPr>
        <w:rPr>
          <w:b/>
        </w:rPr>
      </w:pPr>
      <w:r w:rsidRPr="00397BB1">
        <w:rPr>
          <w:b/>
        </w:rPr>
        <w:t>Abstract</w:t>
      </w:r>
    </w:p>
    <w:p w:rsidR="00E810B6" w:rsidRDefault="00C027C8" w:rsidP="004151F0">
      <w:pPr>
        <w:ind w:firstLine="360"/>
      </w:pPr>
      <w:r>
        <w:t>Vibration</w:t>
      </w:r>
      <w:r w:rsidR="004151F0">
        <w:t xml:space="preserve"> acceleration</w:t>
      </w:r>
      <w:r>
        <w:t xml:space="preserve"> </w:t>
      </w:r>
      <w:r w:rsidR="00E810B6">
        <w:t>signal</w:t>
      </w:r>
      <w:r>
        <w:t xml:space="preserve"> is </w:t>
      </w:r>
      <w:r w:rsidR="003500C5">
        <w:t xml:space="preserve">widely </w:t>
      </w:r>
      <w:r>
        <w:t xml:space="preserve">used in </w:t>
      </w:r>
      <w:r w:rsidR="004151F0">
        <w:t>the health</w:t>
      </w:r>
      <w:r>
        <w:t xml:space="preserve"> monitoring of rolling element bearing, </w:t>
      </w:r>
      <w:r w:rsidR="00E810B6">
        <w:t>L</w:t>
      </w:r>
      <w:r>
        <w:t xml:space="preserve">ocating the </w:t>
      </w:r>
      <w:r w:rsidR="00E810B6">
        <w:t xml:space="preserve">optimum </w:t>
      </w:r>
      <w:r>
        <w:t>frequency band that  contains faulty bearing signal is a critical work i</w:t>
      </w:r>
      <w:r w:rsidR="003500C5">
        <w:t xml:space="preserve">n the monitoring. </w:t>
      </w:r>
      <w:r w:rsidR="00E810B6">
        <w:t>This project implement</w:t>
      </w:r>
      <w:r w:rsidR="008A1EF3">
        <w:t>s</w:t>
      </w:r>
      <w:r w:rsidR="00E810B6">
        <w:t xml:space="preserve"> </w:t>
      </w:r>
      <w:r w:rsidR="008A1EF3">
        <w:t>simulated annealing to locate the optimum frequency band. Fault feature frequency component will be extracted from the located frequency band by envelope analysis. The algorithm will be validated by a combination of analytic work, simulated work and an open database of both normal and faulty bearing vibration signals.</w:t>
      </w:r>
    </w:p>
    <w:p w:rsidR="00661363" w:rsidRDefault="00661363" w:rsidP="00C84651"/>
    <w:p w:rsidR="00683B72" w:rsidRPr="00FF5245" w:rsidRDefault="00683B72" w:rsidP="00FF5245">
      <w:pPr>
        <w:pStyle w:val="a5"/>
        <w:numPr>
          <w:ilvl w:val="0"/>
          <w:numId w:val="34"/>
        </w:numPr>
        <w:rPr>
          <w:b/>
        </w:rPr>
      </w:pPr>
      <w:r w:rsidRPr="00FF5245">
        <w:rPr>
          <w:b/>
        </w:rPr>
        <w:t>Background</w:t>
      </w:r>
    </w:p>
    <w:p w:rsidR="002559EB" w:rsidRDefault="003C430B" w:rsidP="002559EB">
      <w:pPr>
        <w:ind w:firstLine="360"/>
      </w:pPr>
      <w:r w:rsidRPr="00040381">
        <w:t>Bearing provides relative rotational freedom and transmits a load between two structures.</w:t>
      </w:r>
      <w:r w:rsidR="00040381">
        <w:t xml:space="preserve"> It is widely used in electromechanical systems.</w:t>
      </w:r>
    </w:p>
    <w:p w:rsidR="002559EB" w:rsidRDefault="004151F0" w:rsidP="002559EB">
      <w:pPr>
        <w:ind w:firstLine="360"/>
      </w:pPr>
      <w:r>
        <w:t xml:space="preserve">Rolling element bearing </w:t>
      </w:r>
      <w:r w:rsidR="00040381">
        <w:t>is a major source of failure</w:t>
      </w:r>
      <w:r w:rsidR="003C430B">
        <w:t xml:space="preserve"> in electromechanical systems. For example, </w:t>
      </w:r>
      <w:r w:rsidR="003C430B" w:rsidRPr="003C430B">
        <w:t>bearing faults account for more than 40% of th</w:t>
      </w:r>
      <w:r w:rsidR="003C430B">
        <w:t>e induction motor’s failure [1], and g</w:t>
      </w:r>
      <w:r w:rsidR="003C430B" w:rsidRPr="003C430B">
        <w:t>earbox bearing failure is the top contributor of the wind turbines downtime</w:t>
      </w:r>
      <w:r w:rsidR="003C430B">
        <w:t xml:space="preserve"> [2, 3]. Bearings are inexpensive devices, but the failure of bearing is costly. </w:t>
      </w:r>
      <w:r w:rsidR="00C50C0A" w:rsidRPr="002559EB">
        <w:t>A $5,000 wind turbine bearing replacement can easily turn into a $250,000 project, not to mention the cost of downtime [4]</w:t>
      </w:r>
      <w:r w:rsidR="002559EB">
        <w:t xml:space="preserve">. </w:t>
      </w:r>
      <w:r w:rsidR="00C50C0A" w:rsidRPr="002559EB">
        <w:t xml:space="preserve">In 1987, LOT Polish Airlines Flight 5055 Il-62M crashed because of failed bearings in one engine, killing all </w:t>
      </w:r>
      <w:r w:rsidR="008D15C1">
        <w:t>the183 people on the plane [5]. In-situ health monitoring is used to improve the condition-based maintenance, which reduces the frequency and the loss of the bearing failure.</w:t>
      </w:r>
    </w:p>
    <w:p w:rsidR="008D15C1" w:rsidRDefault="002559EB" w:rsidP="008D15C1">
      <w:pPr>
        <w:ind w:firstLine="360"/>
      </w:pPr>
      <w:r>
        <w:t>In the bearing health monitoring, e</w:t>
      </w:r>
      <w:r w:rsidRPr="002559EB">
        <w:t>arly detection of the bearing fault is a major concern for the industry</w:t>
      </w:r>
      <w:r>
        <w:t xml:space="preserve">. </w:t>
      </w:r>
      <w:r w:rsidR="00C50C0A" w:rsidRPr="002559EB">
        <w:t xml:space="preserve">Vibration acceleration signal is widely </w:t>
      </w:r>
      <w:r>
        <w:t xml:space="preserve">used in this purpose because it </w:t>
      </w:r>
      <w:r w:rsidRPr="002559EB">
        <w:t>is sensitive to the bearing fault</w:t>
      </w:r>
      <w:r>
        <w:t xml:space="preserve"> and it can </w:t>
      </w:r>
      <w:r w:rsidRPr="002559EB">
        <w:t>be monitored in-situ</w:t>
      </w:r>
      <w:r>
        <w:t>.</w:t>
      </w:r>
    </w:p>
    <w:p w:rsidR="00E57C6F" w:rsidRDefault="00C50C0A" w:rsidP="008D15C1">
      <w:pPr>
        <w:ind w:firstLine="360"/>
        <w:rPr>
          <w:rFonts w:eastAsiaTheme="minorEastAsia" w:hint="eastAsia"/>
          <w:i/>
          <w:iCs/>
        </w:rPr>
      </w:pPr>
      <w:r w:rsidRPr="008D15C1">
        <w:t xml:space="preserve">The objective of </w:t>
      </w:r>
      <w:r w:rsidR="008D15C1">
        <w:t xml:space="preserve">the vibration signal </w:t>
      </w:r>
      <w:r w:rsidRPr="008D15C1">
        <w:t xml:space="preserve">bearing fault detection is to test if the vibration signal </w:t>
      </w:r>
      <w:r w:rsidRPr="008D15C1">
        <w:rPr>
          <w:i/>
          <w:iCs/>
        </w:rPr>
        <w:t>x(t)</w:t>
      </w:r>
      <w:r w:rsidRPr="008D15C1">
        <w:t xml:space="preserve"> contains the faulty bearing signal </w:t>
      </w:r>
      <w:r w:rsidRPr="008D15C1">
        <w:rPr>
          <w:i/>
          <w:iCs/>
        </w:rPr>
        <w:t>s(t)</w:t>
      </w:r>
    </w:p>
    <w:p w:rsidR="00DB014B" w:rsidRPr="00DB014B" w:rsidRDefault="00DB014B" w:rsidP="008D15C1">
      <w:pPr>
        <w:ind w:firstLine="360"/>
        <w:rPr>
          <w:rFonts w:eastAsiaTheme="minorEastAsia" w:hint="eastAsia"/>
        </w:rPr>
      </w:pPr>
    </w:p>
    <w:p w:rsidR="00E57C6F" w:rsidRPr="008D15C1" w:rsidRDefault="00B26B76" w:rsidP="00B26B76">
      <w:pPr>
        <w:jc w:val="center"/>
      </w:pPr>
      <w:r>
        <w:t>Faulty bearing:</w:t>
      </w:r>
      <w:r w:rsidR="00C50C0A" w:rsidRPr="008D15C1">
        <w:tab/>
      </w:r>
      <w:r w:rsidR="00C50C0A" w:rsidRPr="008D15C1">
        <w:rPr>
          <w:i/>
          <w:iCs/>
        </w:rPr>
        <w:t>x(t) = s(t) + ν(t)</w:t>
      </w:r>
    </w:p>
    <w:p w:rsidR="00B26B76" w:rsidRDefault="00C50C0A" w:rsidP="00B26B76">
      <w:pPr>
        <w:jc w:val="center"/>
        <w:rPr>
          <w:rFonts w:eastAsiaTheme="minorEastAsia" w:hint="eastAsia"/>
          <w:i/>
          <w:iCs/>
        </w:rPr>
      </w:pPr>
      <w:r w:rsidRPr="008D15C1">
        <w:t>Normal bearing:</w:t>
      </w:r>
      <w:r w:rsidR="00B26B76">
        <w:tab/>
      </w:r>
      <w:r w:rsidRPr="008D15C1">
        <w:tab/>
      </w:r>
      <w:r w:rsidRPr="008D15C1">
        <w:rPr>
          <w:i/>
          <w:iCs/>
        </w:rPr>
        <w:t>x(t) = ν(t)</w:t>
      </w:r>
    </w:p>
    <w:p w:rsidR="00DB014B" w:rsidRPr="00DB014B" w:rsidRDefault="00DB014B" w:rsidP="00B26B76">
      <w:pPr>
        <w:jc w:val="center"/>
        <w:rPr>
          <w:rFonts w:eastAsiaTheme="minorEastAsia" w:hint="eastAsia"/>
          <w:i/>
          <w:iCs/>
        </w:rPr>
      </w:pPr>
    </w:p>
    <w:p w:rsidR="00B26B76" w:rsidRDefault="00C50C0A" w:rsidP="00B26B76">
      <w:r w:rsidRPr="008D15C1">
        <w:t>where</w:t>
      </w:r>
      <w:r w:rsidRPr="008D15C1">
        <w:rPr>
          <w:i/>
          <w:iCs/>
        </w:rPr>
        <w:t xml:space="preserve"> </w:t>
      </w:r>
      <w:r w:rsidR="00B26B76">
        <w:rPr>
          <w:i/>
          <w:iCs/>
        </w:rPr>
        <w:t>x(t)</w:t>
      </w:r>
      <w:r w:rsidR="00B26B76">
        <w:rPr>
          <w:iCs/>
        </w:rPr>
        <w:t xml:space="preserve"> is the monitored vibration signal; </w:t>
      </w:r>
      <w:r w:rsidR="00B26B76" w:rsidRPr="008D15C1">
        <w:rPr>
          <w:i/>
          <w:iCs/>
        </w:rPr>
        <w:t xml:space="preserve">s(t) </w:t>
      </w:r>
      <w:r w:rsidR="00B26B76">
        <w:rPr>
          <w:iCs/>
        </w:rPr>
        <w:t xml:space="preserve">is the faulty bearing signal; </w:t>
      </w:r>
      <w:r w:rsidRPr="008D15C1">
        <w:rPr>
          <w:i/>
          <w:iCs/>
        </w:rPr>
        <w:t xml:space="preserve">v(t) </w:t>
      </w:r>
      <w:r w:rsidR="00B26B76">
        <w:t>is the noise, which is unknown</w:t>
      </w:r>
      <w:r w:rsidR="00B26B76">
        <w:rPr>
          <w:i/>
        </w:rPr>
        <w:t>.</w:t>
      </w:r>
    </w:p>
    <w:p w:rsidR="00660A59" w:rsidRDefault="006069D8" w:rsidP="00660A59">
      <w:pPr>
        <w:ind w:firstLine="360"/>
      </w:pPr>
      <w:r>
        <w:lastRenderedPageBreak/>
        <w:t>An industrial practice to</w:t>
      </w:r>
      <w:r w:rsidR="00162DB2">
        <w:t xml:space="preserve"> test the existence of </w:t>
      </w:r>
      <w:r w:rsidR="00162DB2" w:rsidRPr="00162DB2">
        <w:rPr>
          <w:i/>
        </w:rPr>
        <w:t>s(t)</w:t>
      </w:r>
      <w:r w:rsidR="00162DB2">
        <w:t xml:space="preserve"> is to test if a unique frequency component of </w:t>
      </w:r>
      <w:r w:rsidR="00162DB2" w:rsidRPr="00162DB2">
        <w:rPr>
          <w:i/>
        </w:rPr>
        <w:t>s(t)</w:t>
      </w:r>
      <w:r w:rsidR="00660A59">
        <w:t xml:space="preserve">- the fault feature frequency component </w:t>
      </w:r>
      <w:r w:rsidR="00162DB2">
        <w:t xml:space="preserve">can be extracted from </w:t>
      </w:r>
      <w:r w:rsidR="00162DB2" w:rsidRPr="00162DB2">
        <w:rPr>
          <w:i/>
        </w:rPr>
        <w:t>x(t)</w:t>
      </w:r>
      <w:r w:rsidR="00162DB2">
        <w:t xml:space="preserve"> or not.</w:t>
      </w:r>
      <w:r w:rsidR="00660A59">
        <w:t xml:space="preserve"> If the fault feature frequency component is extracted, the hypothesis that the bearing is faulty is true, otherwise the hypothesis is false.</w:t>
      </w:r>
    </w:p>
    <w:p w:rsidR="00B26B76" w:rsidRDefault="00B26B76" w:rsidP="00B26B76">
      <w:pPr>
        <w:ind w:firstLine="360"/>
        <w:rPr>
          <w:rFonts w:eastAsiaTheme="minorEastAsia" w:hint="eastAsia"/>
        </w:rPr>
      </w:pPr>
      <w:r>
        <w:t>According to the research in [6], f</w:t>
      </w:r>
      <w:r w:rsidR="00C50C0A" w:rsidRPr="00B26B76">
        <w:t>aulty bearing signal</w:t>
      </w:r>
      <w:r>
        <w:t xml:space="preserve"> </w:t>
      </w:r>
      <w:r>
        <w:rPr>
          <w:i/>
        </w:rPr>
        <w:t>s(t)</w:t>
      </w:r>
      <w:r>
        <w:t xml:space="preserve"> is a modulated signal</w:t>
      </w:r>
    </w:p>
    <w:p w:rsidR="00DB014B" w:rsidRPr="00DB014B" w:rsidRDefault="00DB014B" w:rsidP="00B26B76">
      <w:pPr>
        <w:ind w:firstLine="360"/>
        <w:rPr>
          <w:rFonts w:eastAsiaTheme="minorEastAsia" w:hint="eastAsia"/>
        </w:rPr>
      </w:pPr>
    </w:p>
    <w:p w:rsidR="00E57C6F" w:rsidRDefault="00C50C0A" w:rsidP="00B26B76">
      <w:pPr>
        <w:ind w:firstLine="360"/>
        <w:jc w:val="center"/>
        <w:rPr>
          <w:rFonts w:eastAsiaTheme="minorEastAsia" w:hint="eastAsia"/>
          <w:i/>
          <w:iCs/>
        </w:rPr>
      </w:pPr>
      <w:r w:rsidRPr="00B26B76">
        <w:rPr>
          <w:i/>
          <w:iCs/>
        </w:rPr>
        <w:t>s(t) = d(t)c(t)</w:t>
      </w:r>
    </w:p>
    <w:p w:rsidR="00DB014B" w:rsidRPr="00DB014B" w:rsidRDefault="00DB014B" w:rsidP="00B26B76">
      <w:pPr>
        <w:ind w:firstLine="360"/>
        <w:jc w:val="center"/>
        <w:rPr>
          <w:rFonts w:eastAsiaTheme="minorEastAsia" w:hint="eastAsia"/>
        </w:rPr>
      </w:pPr>
    </w:p>
    <w:p w:rsidR="00E57C6F" w:rsidRDefault="00B26B76" w:rsidP="00B26B76">
      <w:r>
        <w:t xml:space="preserve">where </w:t>
      </w:r>
      <w:r w:rsidR="00C50C0A" w:rsidRPr="00B26B76">
        <w:rPr>
          <w:i/>
          <w:iCs/>
        </w:rPr>
        <w:t xml:space="preserve">d(t) </w:t>
      </w:r>
      <w:r w:rsidR="00C50C0A" w:rsidRPr="00B26B76">
        <w:t>is the modulating signal.</w:t>
      </w:r>
      <w:r>
        <w:t xml:space="preserve"> It is a result of the periodic impact between the bearing’s rolling elements and the fault on the bearing’s contact surface.</w:t>
      </w:r>
      <w:r w:rsidR="00C50C0A" w:rsidRPr="00B26B76">
        <w:t xml:space="preserve"> Its frequency co</w:t>
      </w:r>
      <w:r w:rsidR="00162DB2">
        <w:t xml:space="preserve">mponent is the fault feature frequency, which is illustrated in a simulated faulty bearing signal in Fig.1. </w:t>
      </w:r>
      <w:r w:rsidR="00C50C0A" w:rsidRPr="00B26B76">
        <w:t>The frequency is provi</w:t>
      </w:r>
      <w:r>
        <w:t xml:space="preserve">ded by the bearing manufacturer; </w:t>
      </w:r>
      <w:r w:rsidRPr="00B26B76">
        <w:rPr>
          <w:i/>
          <w:iCs/>
        </w:rPr>
        <w:t xml:space="preserve">c(t) </w:t>
      </w:r>
      <w:r>
        <w:t>is the carrier signal, which is a result of  the loading and vibration transfer function. This signal is usually unknown.</w:t>
      </w:r>
    </w:p>
    <w:p w:rsidR="00162DB2" w:rsidRPr="00B26B76" w:rsidRDefault="00162DB2" w:rsidP="00B26B76"/>
    <w:p w:rsidR="00B26B76" w:rsidRDefault="00B26B76" w:rsidP="00B26B76">
      <w:pPr>
        <w:ind w:firstLine="360"/>
        <w:jc w:val="center"/>
      </w:pPr>
      <w:r w:rsidRPr="00B26B76">
        <w:rPr>
          <w:noProof/>
        </w:rPr>
        <w:drawing>
          <wp:inline distT="0" distB="0" distL="0" distR="0">
            <wp:extent cx="3243530" cy="99575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45731" cy="996435"/>
                    </a:xfrm>
                    <a:prstGeom prst="rect">
                      <a:avLst/>
                    </a:prstGeom>
                    <a:noFill/>
                    <a:ln w="9525">
                      <a:noFill/>
                      <a:miter lim="800000"/>
                      <a:headEnd/>
                      <a:tailEnd/>
                    </a:ln>
                  </pic:spPr>
                </pic:pic>
              </a:graphicData>
            </a:graphic>
          </wp:inline>
        </w:drawing>
      </w:r>
    </w:p>
    <w:p w:rsidR="00B26B76" w:rsidRDefault="00B26B76" w:rsidP="00B26B76">
      <w:pPr>
        <w:ind w:firstLine="360"/>
        <w:jc w:val="center"/>
        <w:rPr>
          <w:i/>
        </w:rPr>
      </w:pPr>
      <w:r>
        <w:t xml:space="preserve">Fig. 1, Faulty bearing signal </w:t>
      </w:r>
      <w:r w:rsidRPr="00B26B76">
        <w:rPr>
          <w:i/>
        </w:rPr>
        <w:t>s(t)</w:t>
      </w:r>
    </w:p>
    <w:p w:rsidR="00162DB2" w:rsidRPr="00162DB2" w:rsidRDefault="00162DB2" w:rsidP="00B26B76">
      <w:pPr>
        <w:ind w:firstLine="360"/>
        <w:jc w:val="center"/>
      </w:pPr>
      <w:r w:rsidRPr="00162DB2">
        <w:rPr>
          <w:i/>
          <w:iCs/>
        </w:rPr>
        <w:t>f</w:t>
      </w:r>
      <w:r w:rsidRPr="00162DB2">
        <w:rPr>
          <w:i/>
          <w:iCs/>
          <w:vertAlign w:val="subscript"/>
        </w:rPr>
        <w:t>Fault</w:t>
      </w:r>
      <w:r>
        <w:rPr>
          <w:i/>
          <w:iCs/>
          <w:vertAlign w:val="subscript"/>
        </w:rPr>
        <w:t xml:space="preserve"> </w:t>
      </w:r>
      <w:r>
        <w:t>is the fault feature frequency</w:t>
      </w:r>
    </w:p>
    <w:p w:rsidR="006069D8" w:rsidRDefault="006069D8" w:rsidP="00B26B76">
      <w:pPr>
        <w:ind w:firstLine="360"/>
      </w:pPr>
    </w:p>
    <w:p w:rsidR="00B26B76" w:rsidRPr="00B26B76" w:rsidRDefault="006069D8" w:rsidP="00B26B76">
      <w:pPr>
        <w:ind w:firstLine="360"/>
      </w:pPr>
      <w:r>
        <w:t>Methods like envelope analysis have been developed to extract the fault feature frequency. The problem is that i</w:t>
      </w:r>
      <w:r w:rsidRPr="006069D8">
        <w:t>n the presence of noise the extraction may fail.</w:t>
      </w:r>
      <w:r>
        <w:t xml:space="preserve"> The solution is to </w:t>
      </w:r>
      <w:r w:rsidRPr="006069D8">
        <w:t>band-pass filter the vibratio</w:t>
      </w:r>
      <w:r>
        <w:t>n signal in the frequency domain, as shown in</w:t>
      </w:r>
      <w:r w:rsidR="00660A59">
        <w:t xml:space="preserve"> a simulated vibration signal in</w:t>
      </w:r>
      <w:r>
        <w:t xml:space="preserve"> Fig. 2.</w:t>
      </w:r>
    </w:p>
    <w:p w:rsidR="00B26B76" w:rsidRPr="00B26B76" w:rsidRDefault="00B26B76" w:rsidP="00B26B76">
      <w:pPr>
        <w:ind w:firstLine="360"/>
      </w:pPr>
    </w:p>
    <w:p w:rsidR="008D15C1" w:rsidRDefault="00162DB2" w:rsidP="00162DB2">
      <w:pPr>
        <w:ind w:firstLine="360"/>
        <w:jc w:val="center"/>
      </w:pPr>
      <w:r w:rsidRPr="00162DB2">
        <w:rPr>
          <w:noProof/>
        </w:rPr>
        <w:drawing>
          <wp:inline distT="0" distB="0" distL="0" distR="0">
            <wp:extent cx="3484931" cy="1129680"/>
            <wp:effectExtent l="19050" t="0" r="1219"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484931" cy="1129680"/>
                    </a:xfrm>
                    <a:prstGeom prst="rect">
                      <a:avLst/>
                    </a:prstGeom>
                    <a:noFill/>
                    <a:ln w="9525">
                      <a:noFill/>
                      <a:miter lim="800000"/>
                      <a:headEnd/>
                      <a:tailEnd/>
                    </a:ln>
                  </pic:spPr>
                </pic:pic>
              </a:graphicData>
            </a:graphic>
          </wp:inline>
        </w:drawing>
      </w:r>
    </w:p>
    <w:p w:rsidR="006069D8" w:rsidRDefault="00660A59" w:rsidP="00162DB2">
      <w:pPr>
        <w:ind w:firstLine="360"/>
        <w:jc w:val="center"/>
      </w:pPr>
      <w:r>
        <w:t>Fig. 2, Vibration signal in the frequency domain</w:t>
      </w:r>
    </w:p>
    <w:p w:rsidR="00660A59" w:rsidRDefault="00660A59" w:rsidP="00660A59">
      <w:pPr>
        <w:ind w:firstLine="360"/>
      </w:pPr>
    </w:p>
    <w:p w:rsidR="00660A59" w:rsidRDefault="00660A59" w:rsidP="00660A59">
      <w:pPr>
        <w:ind w:firstLine="360"/>
      </w:pPr>
      <w:r>
        <w:t>The challenge to design the filter is that the optimum frequency band to band-pass filter the faulty bearing signal is usually unknown. This project provides a solution to find the optimum frequency band.</w:t>
      </w:r>
    </w:p>
    <w:p w:rsidR="008A1EF3" w:rsidRDefault="008A1EF3" w:rsidP="00C84651"/>
    <w:p w:rsidR="00683B72" w:rsidRPr="00FF5245" w:rsidRDefault="00683B72" w:rsidP="00FF5245">
      <w:pPr>
        <w:pStyle w:val="a5"/>
        <w:numPr>
          <w:ilvl w:val="0"/>
          <w:numId w:val="34"/>
        </w:numPr>
        <w:rPr>
          <w:b/>
        </w:rPr>
      </w:pPr>
      <w:r w:rsidRPr="00FF5245">
        <w:rPr>
          <w:b/>
        </w:rPr>
        <w:t>Approach</w:t>
      </w:r>
    </w:p>
    <w:p w:rsidR="00534DA1" w:rsidRDefault="003D7B9A" w:rsidP="00534DA1">
      <w:pPr>
        <w:ind w:firstLine="360"/>
      </w:pPr>
      <w:r>
        <w:t xml:space="preserve">This project </w:t>
      </w:r>
      <w:r w:rsidR="00534DA1">
        <w:t>finds the optimum frequency band by optimizing the band-pass filter with</w:t>
      </w:r>
      <w:r>
        <w:t xml:space="preserve"> simulated annealing</w:t>
      </w:r>
      <w:r w:rsidR="00534DA1">
        <w:t xml:space="preserve"> (SA).</w:t>
      </w:r>
    </w:p>
    <w:p w:rsidR="00534DA1" w:rsidRDefault="00167590" w:rsidP="001B23CB">
      <w:pPr>
        <w:ind w:firstLine="360"/>
        <w:rPr>
          <w:rFonts w:eastAsiaTheme="minorEastAsia" w:hint="eastAsia"/>
        </w:rPr>
      </w:pPr>
      <w:r>
        <w:t xml:space="preserve">The idea is, </w:t>
      </w:r>
      <w:r w:rsidR="00534DA1">
        <w:t>t</w:t>
      </w:r>
      <w:r w:rsidR="00C50C0A" w:rsidRPr="00534DA1">
        <w:t>he frequency band for the faulty bearing signal</w:t>
      </w:r>
      <w:r w:rsidR="00534DA1">
        <w:t xml:space="preserve"> is non-Gaussian, and therefore it</w:t>
      </w:r>
      <w:r w:rsidR="00C50C0A" w:rsidRPr="00534DA1">
        <w:t xml:space="preserve"> has larger </w:t>
      </w:r>
      <w:r w:rsidR="00534DA1">
        <w:t>spectral kurtosis value</w:t>
      </w:r>
      <w:r w:rsidR="00C50C0A" w:rsidRPr="00534DA1">
        <w:t xml:space="preserve"> [7].</w:t>
      </w:r>
      <w:r w:rsidR="00534DA1">
        <w:t xml:space="preserve"> By maximizing the SK</w:t>
      </w:r>
      <w:r w:rsidR="001B23CB">
        <w:t>, the optimum frequency band for the faulty bearing signal is found. The optimization problem is to maximize SK in terms of the central frequency, bandwidth, and the order of the finite impulse response (FIR) band-pass filter.</w:t>
      </w:r>
    </w:p>
    <w:p w:rsidR="00DB014B" w:rsidRPr="00DB014B" w:rsidRDefault="00DB014B" w:rsidP="001B23CB">
      <w:pPr>
        <w:ind w:firstLine="360"/>
        <w:rPr>
          <w:rFonts w:eastAsiaTheme="minorEastAsia" w:hint="eastAsia"/>
        </w:rPr>
      </w:pPr>
    </w:p>
    <w:p w:rsidR="00534DA1" w:rsidRDefault="001B23CB" w:rsidP="00F940AC">
      <w:pPr>
        <w:ind w:firstLine="360"/>
        <w:jc w:val="center"/>
        <w:rPr>
          <w:rFonts w:eastAsiaTheme="minorEastAsia" w:hint="eastAsia"/>
        </w:rPr>
      </w:pPr>
      <w:r w:rsidRPr="001B23CB">
        <w:rPr>
          <w:noProof/>
        </w:rPr>
        <w:drawing>
          <wp:inline distT="0" distB="0" distL="0" distR="0">
            <wp:extent cx="2872435" cy="694944"/>
            <wp:effectExtent l="0" t="0" r="411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877039" cy="696058"/>
                    </a:xfrm>
                    <a:prstGeom prst="rect">
                      <a:avLst/>
                    </a:prstGeom>
                    <a:noFill/>
                    <a:ln w="9525">
                      <a:noFill/>
                      <a:miter lim="800000"/>
                      <a:headEnd/>
                      <a:tailEnd/>
                    </a:ln>
                  </pic:spPr>
                </pic:pic>
              </a:graphicData>
            </a:graphic>
          </wp:inline>
        </w:drawing>
      </w:r>
    </w:p>
    <w:p w:rsidR="00DB014B" w:rsidRPr="00DB014B" w:rsidRDefault="00DB014B" w:rsidP="00F940AC">
      <w:pPr>
        <w:ind w:firstLine="360"/>
        <w:jc w:val="center"/>
        <w:rPr>
          <w:rFonts w:eastAsiaTheme="minorEastAsia" w:hint="eastAsia"/>
        </w:rPr>
      </w:pPr>
    </w:p>
    <w:p w:rsidR="00F940AC" w:rsidRDefault="00F940AC" w:rsidP="00F940AC">
      <w:r>
        <w:t xml:space="preserve">where </w:t>
      </w:r>
      <w:r w:rsidRPr="00F940AC">
        <w:rPr>
          <w:i/>
          <w:iCs/>
        </w:rPr>
        <w:tab/>
        <w:t>f</w:t>
      </w:r>
      <w:r w:rsidRPr="00F940AC">
        <w:rPr>
          <w:i/>
          <w:iCs/>
          <w:vertAlign w:val="subscript"/>
        </w:rPr>
        <w:t>c</w:t>
      </w:r>
      <w:r w:rsidRPr="00F940AC">
        <w:t xml:space="preserve"> is the frequency band’s central frequency; Δ</w:t>
      </w:r>
      <w:r w:rsidRPr="00F940AC">
        <w:rPr>
          <w:i/>
          <w:iCs/>
        </w:rPr>
        <w:t xml:space="preserve">f </w:t>
      </w:r>
      <w:r w:rsidRPr="00F940AC">
        <w:t xml:space="preserve">is the width of the band; M is the order of FIR filter; </w:t>
      </w:r>
      <w:r w:rsidRPr="00F940AC">
        <w:rPr>
          <w:i/>
          <w:iCs/>
        </w:rPr>
        <w:t>f</w:t>
      </w:r>
      <w:r w:rsidRPr="00F940AC">
        <w:rPr>
          <w:i/>
          <w:iCs/>
          <w:vertAlign w:val="subscript"/>
        </w:rPr>
        <w:t xml:space="preserve">Faul </w:t>
      </w:r>
      <w:r w:rsidRPr="00F940AC">
        <w:t xml:space="preserve">is the fault feature frequency; </w:t>
      </w:r>
      <w:r w:rsidRPr="00F940AC">
        <w:rPr>
          <w:i/>
          <w:iCs/>
        </w:rPr>
        <w:t>f</w:t>
      </w:r>
      <w:r w:rsidRPr="00F940AC">
        <w:rPr>
          <w:i/>
          <w:iCs/>
          <w:vertAlign w:val="subscript"/>
        </w:rPr>
        <w:t xml:space="preserve">s </w:t>
      </w:r>
      <w:r w:rsidRPr="00F940AC">
        <w:t>is the sampling rate.</w:t>
      </w:r>
    </w:p>
    <w:p w:rsidR="001D2582" w:rsidRDefault="001D2582" w:rsidP="001D2582">
      <w:pPr>
        <w:ind w:firstLine="360"/>
      </w:pPr>
      <w:r>
        <w:t>When the optimum frequency band is obtained, envelope analysis is applied to the filtered signal to extract the bearing faulty feature frequency.</w:t>
      </w:r>
    </w:p>
    <w:p w:rsidR="001D2582" w:rsidRDefault="001D2582" w:rsidP="001D2582">
      <w:pPr>
        <w:ind w:firstLine="360"/>
      </w:pPr>
      <w:r>
        <w:t>Fig. 3 shows the flow chart of the algorithm.</w:t>
      </w:r>
    </w:p>
    <w:p w:rsidR="001D2582" w:rsidRDefault="001D2582" w:rsidP="001D2582">
      <w:pPr>
        <w:ind w:firstLine="360"/>
      </w:pPr>
    </w:p>
    <w:p w:rsidR="001D2582" w:rsidRDefault="004F6473" w:rsidP="001D2582">
      <w:pPr>
        <w:ind w:firstLine="360"/>
      </w:pPr>
      <w:r w:rsidRPr="004F6473">
        <w:drawing>
          <wp:inline distT="0" distB="0" distL="0" distR="0">
            <wp:extent cx="5548402" cy="352820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550075" cy="3529268"/>
                    </a:xfrm>
                    <a:prstGeom prst="rect">
                      <a:avLst/>
                    </a:prstGeom>
                    <a:noFill/>
                    <a:ln w="9525">
                      <a:noFill/>
                      <a:miter lim="800000"/>
                      <a:headEnd/>
                      <a:tailEnd/>
                    </a:ln>
                  </pic:spPr>
                </pic:pic>
              </a:graphicData>
            </a:graphic>
          </wp:inline>
        </w:drawing>
      </w:r>
    </w:p>
    <w:p w:rsidR="00F940AC" w:rsidRPr="001D427A" w:rsidRDefault="001D427A" w:rsidP="001D427A">
      <w:pPr>
        <w:jc w:val="center"/>
        <w:rPr>
          <w:rFonts w:eastAsiaTheme="minorEastAsia" w:hint="eastAsia"/>
        </w:rPr>
      </w:pPr>
      <w:r>
        <w:rPr>
          <w:rFonts w:eastAsiaTheme="minorEastAsia" w:hint="eastAsia"/>
        </w:rPr>
        <w:t>Fig. 3, Flow chart of the algorithm</w:t>
      </w:r>
    </w:p>
    <w:p w:rsidR="00F940AC" w:rsidRDefault="00F940AC" w:rsidP="00F940AC">
      <w:pPr>
        <w:rPr>
          <w:rFonts w:eastAsiaTheme="minorEastAsia" w:hint="eastAsia"/>
        </w:rPr>
      </w:pPr>
    </w:p>
    <w:p w:rsidR="00086E16" w:rsidRPr="00086E16" w:rsidRDefault="00086E16" w:rsidP="00086E16">
      <w:pPr>
        <w:pStyle w:val="a5"/>
        <w:numPr>
          <w:ilvl w:val="0"/>
          <w:numId w:val="35"/>
        </w:numPr>
        <w:rPr>
          <w:rFonts w:eastAsiaTheme="minorEastAsia" w:hint="eastAsia"/>
          <w:b/>
        </w:rPr>
      </w:pPr>
      <w:r w:rsidRPr="00086E16">
        <w:rPr>
          <w:rFonts w:eastAsiaTheme="minorEastAsia" w:hint="eastAsia"/>
          <w:b/>
        </w:rPr>
        <w:t>FIR filter</w:t>
      </w:r>
    </w:p>
    <w:p w:rsidR="002F2ECE" w:rsidRDefault="006748F8" w:rsidP="00F940AC">
      <w:pPr>
        <w:ind w:firstLine="360"/>
        <w:rPr>
          <w:rFonts w:eastAsiaTheme="minorEastAsia" w:hint="eastAsia"/>
        </w:rPr>
      </w:pPr>
      <w:r w:rsidRPr="006748F8">
        <w:rPr>
          <w:rFonts w:eastAsiaTheme="minorEastAsia" w:hint="eastAsia"/>
          <w:i/>
        </w:rPr>
        <w:t>x(n)</w:t>
      </w:r>
      <w:r>
        <w:rPr>
          <w:rFonts w:eastAsiaTheme="minorEastAsia" w:hint="eastAsia"/>
        </w:rPr>
        <w:t xml:space="preserve"> is the sampled version of the vibration signal </w:t>
      </w:r>
      <w:r w:rsidRPr="006748F8">
        <w:rPr>
          <w:rFonts w:eastAsiaTheme="minorEastAsia" w:hint="eastAsia"/>
          <w:i/>
        </w:rPr>
        <w:t>x(t)</w:t>
      </w:r>
      <w:r>
        <w:rPr>
          <w:rFonts w:eastAsiaTheme="minorEastAsia" w:hint="eastAsia"/>
        </w:rPr>
        <w:t xml:space="preserve">. It has N points. </w:t>
      </w:r>
      <w:r w:rsidR="004F6473">
        <w:rPr>
          <w:rFonts w:eastAsiaTheme="minorEastAsia" w:hint="eastAsia"/>
        </w:rPr>
        <w:t xml:space="preserve">At first, the vibration signal x(n) is band-pass filtered by a FIR filter </w:t>
      </w:r>
      <w:r w:rsidR="004F6473" w:rsidRPr="004F6473">
        <w:rPr>
          <w:rFonts w:eastAsiaTheme="minorEastAsia" w:hint="eastAsia"/>
          <w:i/>
        </w:rPr>
        <w:t>h</w:t>
      </w:r>
      <w:r w:rsidR="004F6473">
        <w:rPr>
          <w:rFonts w:eastAsiaTheme="minorEastAsia" w:hint="eastAsia"/>
        </w:rPr>
        <w:t xml:space="preserve"> to produce the filtered signal</w:t>
      </w:r>
      <w:r w:rsidR="004F6473" w:rsidRPr="004F6473">
        <w:rPr>
          <w:rFonts w:eastAsiaTheme="minorEastAsia" w:hint="eastAsia"/>
          <w:i/>
        </w:rPr>
        <w:t xml:space="preserve"> y(n)</w:t>
      </w:r>
      <w:r w:rsidR="004F6473">
        <w:rPr>
          <w:rFonts w:eastAsiaTheme="minorEastAsia" w:hint="eastAsia"/>
        </w:rPr>
        <w:t>:</w:t>
      </w:r>
    </w:p>
    <w:p w:rsidR="00DB014B" w:rsidRDefault="00DB014B" w:rsidP="00F940AC">
      <w:pPr>
        <w:ind w:firstLine="360"/>
        <w:rPr>
          <w:rFonts w:eastAsiaTheme="minorEastAsia" w:hint="eastAsia"/>
        </w:rPr>
      </w:pPr>
    </w:p>
    <w:p w:rsidR="004F6473" w:rsidRPr="004F6473" w:rsidRDefault="004F6473" w:rsidP="004F6473">
      <w:pPr>
        <w:ind w:firstLine="360"/>
        <w:jc w:val="center"/>
        <w:rPr>
          <w:rFonts w:eastAsiaTheme="minorEastAsia" w:hint="eastAsia"/>
        </w:rPr>
      </w:pPr>
      <w:r w:rsidRPr="004F6473">
        <w:drawing>
          <wp:inline distT="0" distB="0" distL="0" distR="0">
            <wp:extent cx="1050625" cy="229749"/>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58080" cy="231379"/>
                    </a:xfrm>
                    <a:prstGeom prst="rect">
                      <a:avLst/>
                    </a:prstGeom>
                    <a:noFill/>
                    <a:ln w="9525">
                      <a:noFill/>
                      <a:miter lim="800000"/>
                      <a:headEnd/>
                      <a:tailEnd/>
                    </a:ln>
                  </pic:spPr>
                </pic:pic>
              </a:graphicData>
            </a:graphic>
          </wp:inline>
        </w:drawing>
      </w:r>
    </w:p>
    <w:p w:rsidR="00253D33" w:rsidRDefault="004F6473" w:rsidP="001B23CB">
      <w:pPr>
        <w:ind w:firstLine="360"/>
        <w:jc w:val="center"/>
        <w:rPr>
          <w:rFonts w:eastAsiaTheme="minorEastAsia" w:hint="eastAsia"/>
        </w:rPr>
      </w:pPr>
      <w:r w:rsidRPr="004F6473">
        <w:drawing>
          <wp:inline distT="0" distB="0" distL="0" distR="0">
            <wp:extent cx="964361" cy="243948"/>
            <wp:effectExtent l="1905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962581" cy="243498"/>
                    </a:xfrm>
                    <a:prstGeom prst="rect">
                      <a:avLst/>
                    </a:prstGeom>
                    <a:noFill/>
                    <a:ln w="9525">
                      <a:noFill/>
                      <a:miter lim="800000"/>
                      <a:headEnd/>
                      <a:tailEnd/>
                    </a:ln>
                  </pic:spPr>
                </pic:pic>
              </a:graphicData>
            </a:graphic>
          </wp:inline>
        </w:drawing>
      </w:r>
    </w:p>
    <w:p w:rsidR="00DB014B" w:rsidRDefault="00DB014B" w:rsidP="001B23CB">
      <w:pPr>
        <w:ind w:firstLine="360"/>
        <w:jc w:val="center"/>
        <w:rPr>
          <w:rFonts w:eastAsiaTheme="minorEastAsia" w:hint="eastAsia"/>
        </w:rPr>
      </w:pPr>
    </w:p>
    <w:p w:rsidR="004F6473" w:rsidRDefault="004F6473" w:rsidP="004F6473">
      <w:pPr>
        <w:ind w:firstLine="360"/>
        <w:rPr>
          <w:rFonts w:eastAsiaTheme="minorEastAsia" w:hint="eastAsia"/>
        </w:rPr>
      </w:pPr>
      <w:r w:rsidRPr="004F6473">
        <w:rPr>
          <w:rFonts w:eastAsiaTheme="minorEastAsia"/>
          <w:i/>
          <w:iCs/>
        </w:rPr>
        <w:t>h</w:t>
      </w:r>
      <w:r w:rsidRPr="004F6473">
        <w:rPr>
          <w:rFonts w:eastAsiaTheme="minorEastAsia"/>
          <w:i/>
          <w:iCs/>
          <w:vertAlign w:val="subscript"/>
        </w:rPr>
        <w:t>d</w:t>
      </w:r>
      <w:r w:rsidRPr="004F6473">
        <w:rPr>
          <w:rFonts w:eastAsiaTheme="minorEastAsia"/>
          <w:i/>
          <w:iCs/>
        </w:rPr>
        <w:t xml:space="preserve">(n) </w:t>
      </w:r>
      <w:r w:rsidRPr="004F6473">
        <w:rPr>
          <w:rFonts w:eastAsiaTheme="minorEastAsia"/>
        </w:rPr>
        <w:t>is the impulse response of the filter</w:t>
      </w:r>
    </w:p>
    <w:p w:rsidR="004F6473" w:rsidRDefault="004F6473" w:rsidP="004F6473">
      <w:pPr>
        <w:ind w:firstLine="360"/>
        <w:jc w:val="center"/>
        <w:rPr>
          <w:rFonts w:eastAsiaTheme="minorEastAsia" w:hint="eastAsia"/>
        </w:rPr>
      </w:pPr>
      <w:r w:rsidRPr="004F6473">
        <w:drawing>
          <wp:inline distT="0" distB="0" distL="0" distR="0">
            <wp:extent cx="3752491" cy="62454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751846" cy="624440"/>
                    </a:xfrm>
                    <a:prstGeom prst="rect">
                      <a:avLst/>
                    </a:prstGeom>
                    <a:noFill/>
                    <a:ln w="9525">
                      <a:noFill/>
                      <a:miter lim="800000"/>
                      <a:headEnd/>
                      <a:tailEnd/>
                    </a:ln>
                  </pic:spPr>
                </pic:pic>
              </a:graphicData>
            </a:graphic>
          </wp:inline>
        </w:drawing>
      </w:r>
    </w:p>
    <w:p w:rsidR="004F6473" w:rsidRDefault="004F6473" w:rsidP="004F6473">
      <w:pPr>
        <w:ind w:firstLine="360"/>
        <w:jc w:val="center"/>
        <w:rPr>
          <w:rFonts w:eastAsiaTheme="minorEastAsia" w:hint="eastAsia"/>
        </w:rPr>
      </w:pPr>
    </w:p>
    <w:p w:rsidR="004F6473" w:rsidRDefault="004F6473" w:rsidP="004F6473">
      <w:pPr>
        <w:ind w:firstLine="360"/>
        <w:rPr>
          <w:rFonts w:eastAsiaTheme="minorEastAsia" w:hint="eastAsia"/>
        </w:rPr>
      </w:pPr>
      <w:r>
        <w:rPr>
          <w:rFonts w:eastAsiaTheme="minorEastAsia"/>
        </w:rPr>
        <w:t>w(n) is the window function</w:t>
      </w:r>
      <w:r>
        <w:rPr>
          <w:rFonts w:eastAsiaTheme="minorEastAsia" w:hint="eastAsia"/>
        </w:rPr>
        <w:t>. In this project, Hamming window will be used:</w:t>
      </w:r>
    </w:p>
    <w:p w:rsidR="00DB014B" w:rsidRDefault="00DB014B" w:rsidP="004F6473">
      <w:pPr>
        <w:ind w:firstLine="360"/>
        <w:rPr>
          <w:rFonts w:eastAsiaTheme="minorEastAsia" w:hint="eastAsia"/>
        </w:rPr>
      </w:pPr>
    </w:p>
    <w:p w:rsidR="004F6473" w:rsidRDefault="004F6473" w:rsidP="004F6473">
      <w:pPr>
        <w:ind w:firstLine="360"/>
        <w:jc w:val="center"/>
        <w:rPr>
          <w:rFonts w:eastAsiaTheme="minorEastAsia" w:hint="eastAsia"/>
        </w:rPr>
      </w:pPr>
      <w:r w:rsidRPr="004F6473">
        <w:drawing>
          <wp:inline distT="0" distB="0" distL="0" distR="0">
            <wp:extent cx="2562045" cy="40304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586559" cy="406903"/>
                    </a:xfrm>
                    <a:prstGeom prst="rect">
                      <a:avLst/>
                    </a:prstGeom>
                    <a:noFill/>
                    <a:ln w="9525">
                      <a:noFill/>
                      <a:miter lim="800000"/>
                      <a:headEnd/>
                      <a:tailEnd/>
                    </a:ln>
                  </pic:spPr>
                </pic:pic>
              </a:graphicData>
            </a:graphic>
          </wp:inline>
        </w:drawing>
      </w:r>
    </w:p>
    <w:p w:rsidR="00DB014B" w:rsidRDefault="00DB014B" w:rsidP="004F6473">
      <w:pPr>
        <w:ind w:firstLine="360"/>
        <w:jc w:val="center"/>
        <w:rPr>
          <w:rFonts w:eastAsiaTheme="minorEastAsia" w:hint="eastAsia"/>
        </w:rPr>
      </w:pPr>
    </w:p>
    <w:p w:rsidR="004F6473" w:rsidRPr="00086E16" w:rsidRDefault="00086E16" w:rsidP="00086E16">
      <w:pPr>
        <w:pStyle w:val="a5"/>
        <w:numPr>
          <w:ilvl w:val="0"/>
          <w:numId w:val="35"/>
        </w:numPr>
        <w:rPr>
          <w:rFonts w:eastAsiaTheme="minorEastAsia"/>
          <w:b/>
        </w:rPr>
      </w:pPr>
      <w:r w:rsidRPr="00086E16">
        <w:rPr>
          <w:rFonts w:eastAsiaTheme="minorEastAsia" w:hint="eastAsia"/>
          <w:b/>
        </w:rPr>
        <w:t>SK</w:t>
      </w:r>
    </w:p>
    <w:p w:rsidR="004F6473" w:rsidRDefault="004F6473" w:rsidP="004F6473">
      <w:pPr>
        <w:ind w:firstLine="360"/>
        <w:rPr>
          <w:rFonts w:eastAsiaTheme="minorEastAsia" w:hint="eastAsia"/>
        </w:rPr>
      </w:pPr>
      <w:r>
        <w:rPr>
          <w:rFonts w:eastAsiaTheme="minorEastAsia" w:hint="eastAsia"/>
        </w:rPr>
        <w:t xml:space="preserve">Then the spectral kurtosis of the filtered signal </w:t>
      </w:r>
      <w:r w:rsidRPr="004F6473">
        <w:rPr>
          <w:rFonts w:eastAsiaTheme="minorEastAsia" w:hint="eastAsia"/>
          <w:i/>
        </w:rPr>
        <w:t>y(n)</w:t>
      </w:r>
      <w:r>
        <w:rPr>
          <w:rFonts w:eastAsiaTheme="minorEastAsia" w:hint="eastAsia"/>
        </w:rPr>
        <w:t xml:space="preserve"> is calculated. Spectral kurtosis is d</w:t>
      </w:r>
      <w:r w:rsidR="006748F8">
        <w:rPr>
          <w:rFonts w:eastAsiaTheme="minorEastAsia" w:hint="eastAsia"/>
        </w:rPr>
        <w:t>efined as follows:</w:t>
      </w:r>
    </w:p>
    <w:p w:rsidR="00DB014B" w:rsidRDefault="00DB014B" w:rsidP="004F6473">
      <w:pPr>
        <w:ind w:firstLine="360"/>
        <w:rPr>
          <w:rFonts w:eastAsiaTheme="minorEastAsia" w:hint="eastAsia"/>
        </w:rPr>
      </w:pPr>
    </w:p>
    <w:p w:rsidR="006748F8" w:rsidRDefault="006748F8" w:rsidP="006748F8">
      <w:pPr>
        <w:ind w:firstLine="360"/>
        <w:jc w:val="center"/>
        <w:rPr>
          <w:rFonts w:eastAsiaTheme="minorEastAsia" w:hint="eastAsia"/>
        </w:rPr>
      </w:pPr>
      <w:r w:rsidRPr="006748F8">
        <w:drawing>
          <wp:inline distT="0" distB="0" distL="0" distR="0">
            <wp:extent cx="2544792" cy="527743"/>
            <wp:effectExtent l="0" t="0" r="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551286" cy="529090"/>
                    </a:xfrm>
                    <a:prstGeom prst="rect">
                      <a:avLst/>
                    </a:prstGeom>
                    <a:noFill/>
                    <a:ln w="9525">
                      <a:noFill/>
                      <a:miter lim="800000"/>
                      <a:headEnd/>
                      <a:tailEnd/>
                    </a:ln>
                  </pic:spPr>
                </pic:pic>
              </a:graphicData>
            </a:graphic>
          </wp:inline>
        </w:drawing>
      </w:r>
    </w:p>
    <w:p w:rsidR="00DB014B" w:rsidRDefault="00DB014B" w:rsidP="006748F8">
      <w:pPr>
        <w:ind w:firstLine="360"/>
        <w:jc w:val="center"/>
        <w:rPr>
          <w:rFonts w:eastAsiaTheme="minorEastAsia" w:hint="eastAsia"/>
        </w:rPr>
      </w:pPr>
    </w:p>
    <w:p w:rsidR="006748F8" w:rsidRDefault="006748F8" w:rsidP="006748F8">
      <w:pPr>
        <w:ind w:firstLine="360"/>
        <w:rPr>
          <w:rFonts w:eastAsiaTheme="minorEastAsia" w:hint="eastAsia"/>
        </w:rPr>
      </w:pPr>
      <w:r>
        <w:rPr>
          <w:rFonts w:eastAsiaTheme="minorEastAsia" w:hint="eastAsia"/>
        </w:rPr>
        <w:t xml:space="preserve">where </w:t>
      </w:r>
      <w:r w:rsidRPr="006748F8">
        <w:rPr>
          <w:rFonts w:eastAsiaTheme="minorEastAsia"/>
          <w:i/>
          <w:iCs/>
        </w:rPr>
        <w:t>κ</w:t>
      </w:r>
      <w:r w:rsidRPr="006748F8">
        <w:rPr>
          <w:rFonts w:eastAsiaTheme="minorEastAsia"/>
          <w:i/>
          <w:iCs/>
          <w:vertAlign w:val="subscript"/>
        </w:rPr>
        <w:t>r</w:t>
      </w:r>
      <w:r w:rsidRPr="006748F8">
        <w:rPr>
          <w:rFonts w:eastAsiaTheme="minorEastAsia"/>
        </w:rPr>
        <w:t xml:space="preserve"> is the </w:t>
      </w:r>
      <w:r w:rsidRPr="006748F8">
        <w:rPr>
          <w:rFonts w:eastAsiaTheme="minorEastAsia"/>
          <w:i/>
          <w:iCs/>
        </w:rPr>
        <w:t>r</w:t>
      </w:r>
      <w:r w:rsidRPr="006748F8">
        <w:rPr>
          <w:rFonts w:eastAsiaTheme="minorEastAsia"/>
        </w:rPr>
        <w:t xml:space="preserve">th order cumulant. </w:t>
      </w:r>
      <w:r w:rsidRPr="006748F8">
        <w:rPr>
          <w:rFonts w:eastAsiaTheme="minorEastAsia"/>
          <w:i/>
          <w:iCs/>
        </w:rPr>
        <w:t xml:space="preserve">Y(m) </w:t>
      </w:r>
      <w:r w:rsidRPr="006748F8">
        <w:rPr>
          <w:rFonts w:eastAsiaTheme="minorEastAsia"/>
        </w:rPr>
        <w:t xml:space="preserve">is the DFT of the signal </w:t>
      </w:r>
      <w:r w:rsidRPr="006748F8">
        <w:rPr>
          <w:rFonts w:eastAsiaTheme="minorEastAsia"/>
          <w:i/>
          <w:iCs/>
        </w:rPr>
        <w:t>y(n)</w:t>
      </w:r>
      <w:r>
        <w:rPr>
          <w:rFonts w:eastAsiaTheme="minorEastAsia" w:hint="eastAsia"/>
        </w:rPr>
        <w:t>:</w:t>
      </w:r>
    </w:p>
    <w:p w:rsidR="00DB014B" w:rsidRDefault="00DB014B" w:rsidP="006748F8">
      <w:pPr>
        <w:ind w:firstLine="360"/>
        <w:rPr>
          <w:rFonts w:eastAsiaTheme="minorEastAsia" w:hint="eastAsia"/>
        </w:rPr>
      </w:pPr>
    </w:p>
    <w:p w:rsidR="006748F8" w:rsidRDefault="006748F8" w:rsidP="006748F8">
      <w:pPr>
        <w:ind w:firstLine="360"/>
        <w:jc w:val="center"/>
        <w:rPr>
          <w:rFonts w:eastAsiaTheme="minorEastAsia" w:hint="eastAsia"/>
        </w:rPr>
      </w:pPr>
      <w:r w:rsidRPr="006748F8">
        <w:drawing>
          <wp:inline distT="0" distB="0" distL="0" distR="0">
            <wp:extent cx="2690165" cy="500332"/>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703292" cy="502773"/>
                    </a:xfrm>
                    <a:prstGeom prst="rect">
                      <a:avLst/>
                    </a:prstGeom>
                    <a:noFill/>
                    <a:ln w="9525">
                      <a:noFill/>
                      <a:miter lim="800000"/>
                      <a:headEnd/>
                      <a:tailEnd/>
                    </a:ln>
                  </pic:spPr>
                </pic:pic>
              </a:graphicData>
            </a:graphic>
          </wp:inline>
        </w:drawing>
      </w:r>
    </w:p>
    <w:p w:rsidR="00DB014B" w:rsidRDefault="00DB014B" w:rsidP="006748F8">
      <w:pPr>
        <w:ind w:firstLine="360"/>
        <w:jc w:val="center"/>
        <w:rPr>
          <w:rFonts w:eastAsiaTheme="minorEastAsia" w:hint="eastAsia"/>
        </w:rPr>
      </w:pPr>
    </w:p>
    <w:p w:rsidR="006748F8" w:rsidRDefault="006748F8" w:rsidP="006748F8">
      <w:pPr>
        <w:ind w:firstLine="360"/>
        <w:rPr>
          <w:rFonts w:eastAsiaTheme="minorEastAsia" w:hint="eastAsia"/>
        </w:rPr>
      </w:pPr>
      <w:r w:rsidRPr="006748F8">
        <w:rPr>
          <w:rFonts w:eastAsiaTheme="minorEastAsia"/>
        </w:rPr>
        <w:t>Both y(n) and Y(m) are N points sequences. SK is a real number.</w:t>
      </w:r>
    </w:p>
    <w:p w:rsidR="004F6473" w:rsidRDefault="006748F8" w:rsidP="004F6473">
      <w:pPr>
        <w:ind w:firstLine="360"/>
        <w:rPr>
          <w:rFonts w:eastAsiaTheme="minorEastAsia" w:hint="eastAsia"/>
        </w:rPr>
      </w:pPr>
      <w:r>
        <w:rPr>
          <w:rFonts w:eastAsiaTheme="minorEastAsia" w:hint="eastAsia"/>
        </w:rPr>
        <w:t>To estimate SK, the formula for joint cumulant is used:</w:t>
      </w:r>
    </w:p>
    <w:p w:rsidR="00DB014B" w:rsidRDefault="00DB014B" w:rsidP="004F6473">
      <w:pPr>
        <w:ind w:firstLine="360"/>
        <w:rPr>
          <w:rFonts w:eastAsiaTheme="minorEastAsia" w:hint="eastAsia"/>
        </w:rPr>
      </w:pPr>
    </w:p>
    <w:p w:rsidR="006748F8" w:rsidRDefault="006748F8" w:rsidP="006748F8">
      <w:pPr>
        <w:ind w:firstLine="360"/>
        <w:jc w:val="center"/>
        <w:rPr>
          <w:rFonts w:eastAsiaTheme="minorEastAsia" w:hint="eastAsia"/>
        </w:rPr>
      </w:pPr>
      <w:r w:rsidRPr="006748F8">
        <w:drawing>
          <wp:inline distT="0" distB="0" distL="0" distR="0">
            <wp:extent cx="3131389" cy="511526"/>
            <wp:effectExtent l="19050" t="0" r="0"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150864" cy="514707"/>
                    </a:xfrm>
                    <a:prstGeom prst="rect">
                      <a:avLst/>
                    </a:prstGeom>
                    <a:noFill/>
                    <a:ln w="9525">
                      <a:noFill/>
                      <a:miter lim="800000"/>
                      <a:headEnd/>
                      <a:tailEnd/>
                    </a:ln>
                  </pic:spPr>
                </pic:pic>
              </a:graphicData>
            </a:graphic>
          </wp:inline>
        </w:drawing>
      </w:r>
    </w:p>
    <w:p w:rsidR="00DB014B" w:rsidRDefault="00DB014B" w:rsidP="006748F8">
      <w:pPr>
        <w:ind w:firstLine="360"/>
        <w:jc w:val="center"/>
        <w:rPr>
          <w:rFonts w:eastAsiaTheme="minorEastAsia" w:hint="eastAsia"/>
        </w:rPr>
      </w:pPr>
    </w:p>
    <w:p w:rsidR="00000000" w:rsidRDefault="006748F8" w:rsidP="006748F8">
      <w:pPr>
        <w:ind w:firstLine="360"/>
        <w:rPr>
          <w:rFonts w:eastAsiaTheme="minorEastAsia" w:hint="eastAsia"/>
        </w:rPr>
      </w:pPr>
      <w:r>
        <w:rPr>
          <w:rFonts w:eastAsiaTheme="minorEastAsia" w:hint="eastAsia"/>
        </w:rPr>
        <w:t xml:space="preserve">According to [8], </w:t>
      </w:r>
      <w:r w:rsidR="005E3EC2" w:rsidRPr="006748F8">
        <w:rPr>
          <w:rFonts w:eastAsiaTheme="minorEastAsia"/>
        </w:rPr>
        <w:t>DFT of a stationary signal is a circular complex random variable, and E[Y(m)</w:t>
      </w:r>
      <w:r w:rsidR="005E3EC2" w:rsidRPr="006748F8">
        <w:rPr>
          <w:rFonts w:eastAsiaTheme="minorEastAsia"/>
          <w:vertAlign w:val="superscript"/>
        </w:rPr>
        <w:t>2</w:t>
      </w:r>
      <w:r w:rsidR="005E3EC2" w:rsidRPr="006748F8">
        <w:rPr>
          <w:rFonts w:eastAsiaTheme="minorEastAsia"/>
        </w:rPr>
        <w:t>]=0, E[Y</w:t>
      </w:r>
      <w:r w:rsidR="005E3EC2" w:rsidRPr="006748F8">
        <w:rPr>
          <w:rFonts w:eastAsiaTheme="minorEastAsia"/>
          <w:vertAlign w:val="superscript"/>
        </w:rPr>
        <w:t xml:space="preserve">* </w:t>
      </w:r>
      <w:r w:rsidR="005E3EC2" w:rsidRPr="006748F8">
        <w:rPr>
          <w:rFonts w:eastAsiaTheme="minorEastAsia"/>
        </w:rPr>
        <w:t>(m)</w:t>
      </w:r>
      <w:r w:rsidR="005E3EC2" w:rsidRPr="006748F8">
        <w:rPr>
          <w:rFonts w:eastAsiaTheme="minorEastAsia"/>
          <w:vertAlign w:val="superscript"/>
        </w:rPr>
        <w:t>2</w:t>
      </w:r>
      <w:r w:rsidR="005E3EC2" w:rsidRPr="006748F8">
        <w:rPr>
          <w:rFonts w:eastAsiaTheme="minorEastAsia"/>
        </w:rPr>
        <w:t xml:space="preserve">]=0. </w:t>
      </w:r>
      <w:r>
        <w:rPr>
          <w:rFonts w:eastAsiaTheme="minorEastAsia" w:hint="eastAsia"/>
        </w:rPr>
        <w:t>Therefore, we have</w:t>
      </w:r>
    </w:p>
    <w:p w:rsidR="00DB014B" w:rsidRDefault="00DB014B" w:rsidP="006748F8">
      <w:pPr>
        <w:ind w:firstLine="360"/>
        <w:rPr>
          <w:rFonts w:eastAsiaTheme="minorEastAsia" w:hint="eastAsia"/>
        </w:rPr>
      </w:pPr>
    </w:p>
    <w:p w:rsidR="006748F8" w:rsidRDefault="006748F8" w:rsidP="006748F8">
      <w:pPr>
        <w:ind w:firstLine="360"/>
        <w:jc w:val="center"/>
        <w:rPr>
          <w:rFonts w:eastAsiaTheme="minorEastAsia" w:hint="eastAsia"/>
        </w:rPr>
      </w:pPr>
      <w:r w:rsidRPr="006748F8">
        <w:drawing>
          <wp:inline distT="0" distB="0" distL="0" distR="0">
            <wp:extent cx="3976778" cy="504235"/>
            <wp:effectExtent l="0" t="0" r="0"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974937" cy="504002"/>
                    </a:xfrm>
                    <a:prstGeom prst="rect">
                      <a:avLst/>
                    </a:prstGeom>
                    <a:noFill/>
                    <a:ln w="9525">
                      <a:noFill/>
                      <a:miter lim="800000"/>
                      <a:headEnd/>
                      <a:tailEnd/>
                    </a:ln>
                  </pic:spPr>
                </pic:pic>
              </a:graphicData>
            </a:graphic>
          </wp:inline>
        </w:drawing>
      </w:r>
    </w:p>
    <w:p w:rsidR="00DB014B" w:rsidRPr="006748F8" w:rsidRDefault="00DB014B" w:rsidP="006748F8">
      <w:pPr>
        <w:ind w:firstLine="360"/>
        <w:jc w:val="center"/>
        <w:rPr>
          <w:rFonts w:eastAsiaTheme="minorEastAsia"/>
        </w:rPr>
      </w:pPr>
    </w:p>
    <w:p w:rsidR="006748F8" w:rsidRDefault="006748F8" w:rsidP="006748F8">
      <w:pPr>
        <w:rPr>
          <w:rFonts w:eastAsiaTheme="minorEastAsia" w:hint="eastAsia"/>
        </w:rPr>
      </w:pPr>
    </w:p>
    <w:p w:rsidR="00000000" w:rsidRPr="006748F8" w:rsidRDefault="006748F8" w:rsidP="006748F8">
      <w:pPr>
        <w:ind w:firstLine="360"/>
        <w:rPr>
          <w:rFonts w:eastAsiaTheme="minorEastAsia"/>
        </w:rPr>
      </w:pPr>
      <w:r>
        <w:rPr>
          <w:rFonts w:eastAsiaTheme="minorEastAsia" w:hint="eastAsia"/>
        </w:rPr>
        <w:t xml:space="preserve">Put together, the </w:t>
      </w:r>
      <w:r w:rsidR="005E3EC2" w:rsidRPr="006748F8">
        <w:rPr>
          <w:rFonts w:eastAsiaTheme="minorEastAsia"/>
          <w:i/>
          <w:iCs/>
        </w:rPr>
        <w:t>f</w:t>
      </w:r>
      <w:r w:rsidR="005E3EC2" w:rsidRPr="006748F8">
        <w:rPr>
          <w:rFonts w:eastAsiaTheme="minorEastAsia"/>
          <w:i/>
          <w:iCs/>
          <w:vertAlign w:val="subscript"/>
        </w:rPr>
        <w:t>c</w:t>
      </w:r>
      <w:r w:rsidR="005E3EC2" w:rsidRPr="006748F8">
        <w:rPr>
          <w:rFonts w:eastAsiaTheme="minorEastAsia"/>
          <w:i/>
          <w:iCs/>
        </w:rPr>
        <w:t xml:space="preserve">, </w:t>
      </w:r>
      <w:r w:rsidR="005E3EC2" w:rsidRPr="006748F8">
        <w:rPr>
          <w:rFonts w:eastAsiaTheme="minorEastAsia"/>
        </w:rPr>
        <w:t>Δ</w:t>
      </w:r>
      <w:r w:rsidR="005E3EC2" w:rsidRPr="006748F8">
        <w:rPr>
          <w:rFonts w:eastAsiaTheme="minorEastAsia"/>
          <w:i/>
          <w:iCs/>
        </w:rPr>
        <w:t xml:space="preserve">f, M </w:t>
      </w:r>
      <w:r w:rsidR="005E3EC2" w:rsidRPr="006748F8">
        <w:rPr>
          <w:rFonts w:eastAsiaTheme="minorEastAsia"/>
        </w:rPr>
        <w:t>become variable</w:t>
      </w:r>
      <w:r>
        <w:rPr>
          <w:rFonts w:eastAsiaTheme="minorEastAsia"/>
        </w:rPr>
        <w:t>s of SK in the following route</w:t>
      </w:r>
      <w:r>
        <w:rPr>
          <w:rFonts w:eastAsiaTheme="minorEastAsia" w:hint="eastAsia"/>
        </w:rPr>
        <w:t xml:space="preserve"> as illustrated in Fig 4:</w:t>
      </w:r>
    </w:p>
    <w:p w:rsidR="006748F8" w:rsidRPr="006748F8" w:rsidRDefault="006748F8" w:rsidP="004F6473">
      <w:pPr>
        <w:ind w:firstLine="360"/>
        <w:rPr>
          <w:rFonts w:eastAsiaTheme="minorEastAsia" w:hint="eastAsia"/>
        </w:rPr>
      </w:pPr>
    </w:p>
    <w:p w:rsidR="006748F8" w:rsidRDefault="006748F8" w:rsidP="004F6473">
      <w:pPr>
        <w:ind w:firstLine="360"/>
        <w:rPr>
          <w:rFonts w:eastAsiaTheme="minorEastAsia" w:hint="eastAsia"/>
        </w:rPr>
      </w:pPr>
      <w:r w:rsidRPr="006748F8">
        <w:rPr>
          <w:rFonts w:hint="eastAsia"/>
        </w:rPr>
        <w:drawing>
          <wp:inline distT="0" distB="0" distL="0" distR="0">
            <wp:extent cx="5943600" cy="3052166"/>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5943600" cy="3052166"/>
                    </a:xfrm>
                    <a:prstGeom prst="rect">
                      <a:avLst/>
                    </a:prstGeom>
                    <a:noFill/>
                    <a:ln w="9525">
                      <a:noFill/>
                      <a:miter lim="800000"/>
                      <a:headEnd/>
                      <a:tailEnd/>
                    </a:ln>
                  </pic:spPr>
                </pic:pic>
              </a:graphicData>
            </a:graphic>
          </wp:inline>
        </w:drawing>
      </w:r>
    </w:p>
    <w:p w:rsidR="007C0AA3" w:rsidRDefault="007C0AA3" w:rsidP="004F6473">
      <w:pPr>
        <w:ind w:firstLine="360"/>
        <w:rPr>
          <w:rFonts w:eastAsiaTheme="minorEastAsia" w:hint="eastAsia"/>
        </w:rPr>
      </w:pPr>
    </w:p>
    <w:p w:rsidR="006748F8" w:rsidRDefault="006748F8" w:rsidP="006748F8">
      <w:pPr>
        <w:ind w:firstLine="360"/>
        <w:jc w:val="center"/>
        <w:rPr>
          <w:rFonts w:eastAsiaTheme="minorEastAsia" w:hint="eastAsia"/>
        </w:rPr>
      </w:pPr>
      <w:r>
        <w:rPr>
          <w:rFonts w:eastAsiaTheme="minorEastAsia" w:hint="eastAsia"/>
        </w:rPr>
        <w:t>Fig.  4, Transmission of the variables</w:t>
      </w:r>
    </w:p>
    <w:p w:rsidR="00086E16" w:rsidRDefault="00086E16" w:rsidP="006748F8">
      <w:pPr>
        <w:ind w:firstLine="360"/>
        <w:jc w:val="center"/>
        <w:rPr>
          <w:rFonts w:eastAsiaTheme="minorEastAsia" w:hint="eastAsia"/>
        </w:rPr>
      </w:pPr>
    </w:p>
    <w:p w:rsidR="006748F8" w:rsidRPr="00086E16" w:rsidRDefault="00086E16" w:rsidP="00086E16">
      <w:pPr>
        <w:pStyle w:val="a5"/>
        <w:numPr>
          <w:ilvl w:val="0"/>
          <w:numId w:val="35"/>
        </w:numPr>
        <w:rPr>
          <w:rFonts w:eastAsiaTheme="minorEastAsia" w:hint="eastAsia"/>
          <w:b/>
        </w:rPr>
      </w:pPr>
      <w:r w:rsidRPr="00086E16">
        <w:rPr>
          <w:rFonts w:eastAsiaTheme="minorEastAsia" w:hint="eastAsia"/>
          <w:b/>
        </w:rPr>
        <w:t>Initial input for optimization</w:t>
      </w:r>
    </w:p>
    <w:p w:rsidR="00086E16" w:rsidRDefault="00086E16" w:rsidP="004F6473">
      <w:pPr>
        <w:ind w:firstLine="360"/>
        <w:rPr>
          <w:rFonts w:eastAsiaTheme="minorEastAsia" w:hint="eastAsia"/>
        </w:rPr>
      </w:pPr>
      <w:r>
        <w:rPr>
          <w:rFonts w:eastAsiaTheme="minorEastAsia" w:hint="eastAsia"/>
        </w:rPr>
        <w:t>Before optimizing the filter, initial input is obtained by calculating SK for the signal filtered by an FIR filter-bank.</w:t>
      </w:r>
    </w:p>
    <w:p w:rsidR="006A457F" w:rsidRDefault="00086E16" w:rsidP="00163A74">
      <w:pPr>
        <w:ind w:firstLine="360"/>
        <w:rPr>
          <w:rFonts w:eastAsiaTheme="minorEastAsia" w:hint="eastAsia"/>
        </w:rPr>
      </w:pPr>
      <w:r>
        <w:rPr>
          <w:rFonts w:eastAsiaTheme="minorEastAsia" w:hint="eastAsia"/>
        </w:rPr>
        <w:t xml:space="preserve">The filter-bank has a </w:t>
      </w:r>
      <w:r>
        <w:rPr>
          <w:rFonts w:eastAsiaTheme="minorEastAsia"/>
        </w:rPr>
        <w:t>structure</w:t>
      </w:r>
      <w:r>
        <w:rPr>
          <w:rFonts w:eastAsiaTheme="minorEastAsia" w:hint="eastAsia"/>
        </w:rPr>
        <w:t xml:space="preserve"> of binary tree as </w:t>
      </w:r>
      <w:r>
        <w:rPr>
          <w:rFonts w:eastAsiaTheme="minorEastAsia"/>
        </w:rPr>
        <w:t>shown</w:t>
      </w:r>
      <w:r w:rsidR="00163A74">
        <w:rPr>
          <w:rFonts w:eastAsiaTheme="minorEastAsia" w:hint="eastAsia"/>
        </w:rPr>
        <w:t xml:space="preserve"> in Fig. 5. At each level of the structure, the signal </w:t>
      </w:r>
      <w:r w:rsidR="00163A74">
        <w:rPr>
          <w:rFonts w:eastAsiaTheme="minorEastAsia" w:hint="eastAsia"/>
          <w:i/>
          <w:iCs/>
        </w:rPr>
        <w:t>S</w:t>
      </w:r>
      <w:r w:rsidR="00163A74">
        <w:rPr>
          <w:rFonts w:eastAsiaTheme="minorEastAsia" w:hint="eastAsia"/>
          <w:i/>
          <w:iCs/>
          <w:vertAlign w:val="subscript"/>
        </w:rPr>
        <w:t>k,j</w:t>
      </w:r>
      <w:r w:rsidR="00163A74">
        <w:rPr>
          <w:rFonts w:eastAsiaTheme="minorEastAsia" w:hint="eastAsia"/>
          <w:i/>
          <w:iCs/>
        </w:rPr>
        <w:t xml:space="preserve"> </w:t>
      </w:r>
      <w:r w:rsidR="00163A74">
        <w:rPr>
          <w:rFonts w:eastAsiaTheme="minorEastAsia" w:hint="eastAsia"/>
          <w:iCs/>
        </w:rPr>
        <w:t xml:space="preserve">is low pass filtered and high pass filtered to generate </w:t>
      </w:r>
      <w:r w:rsidR="00163A74">
        <w:rPr>
          <w:rFonts w:eastAsiaTheme="minorEastAsia" w:hint="eastAsia"/>
          <w:i/>
          <w:iCs/>
        </w:rPr>
        <w:t>S</w:t>
      </w:r>
      <w:r w:rsidR="00163A74">
        <w:rPr>
          <w:rFonts w:eastAsiaTheme="minorEastAsia" w:hint="eastAsia"/>
          <w:i/>
          <w:iCs/>
          <w:vertAlign w:val="subscript"/>
        </w:rPr>
        <w:t xml:space="preserve">k+1,2j-1 </w:t>
      </w:r>
      <w:r w:rsidR="00163A74">
        <w:rPr>
          <w:rFonts w:eastAsiaTheme="minorEastAsia" w:hint="eastAsia"/>
        </w:rPr>
        <w:t xml:space="preserve">and </w:t>
      </w:r>
      <w:r w:rsidR="00163A74">
        <w:rPr>
          <w:rFonts w:eastAsiaTheme="minorEastAsia" w:hint="eastAsia"/>
          <w:i/>
          <w:iCs/>
        </w:rPr>
        <w:t>S</w:t>
      </w:r>
      <w:r w:rsidR="00163A74">
        <w:rPr>
          <w:rFonts w:eastAsiaTheme="minorEastAsia" w:hint="eastAsia"/>
          <w:i/>
          <w:iCs/>
          <w:vertAlign w:val="subscript"/>
        </w:rPr>
        <w:t>k+1,2j.</w:t>
      </w:r>
    </w:p>
    <w:p w:rsidR="00000000" w:rsidRPr="00163A74" w:rsidRDefault="005E3EC2" w:rsidP="00163A74">
      <w:pPr>
        <w:ind w:firstLine="360"/>
        <w:rPr>
          <w:rFonts w:eastAsiaTheme="minorEastAsia"/>
        </w:rPr>
      </w:pPr>
      <w:r w:rsidRPr="00163A74">
        <w:rPr>
          <w:rFonts w:eastAsiaTheme="minorEastAsia"/>
        </w:rPr>
        <w:t xml:space="preserve">Frequency bands are ranked according to their SK value from large to small. Top </w:t>
      </w:r>
      <w:r w:rsidRPr="00163A74">
        <w:rPr>
          <w:rFonts w:eastAsiaTheme="minorEastAsia"/>
          <w:i/>
          <w:iCs/>
        </w:rPr>
        <w:t>h</w:t>
      </w:r>
      <w:r w:rsidR="00163A74">
        <w:rPr>
          <w:rFonts w:eastAsiaTheme="minorEastAsia"/>
        </w:rPr>
        <w:t xml:space="preserve"> frequency bands </w:t>
      </w:r>
      <w:r w:rsidRPr="00163A74">
        <w:rPr>
          <w:rFonts w:eastAsiaTheme="minorEastAsia"/>
        </w:rPr>
        <w:t>are selected as the initial input.</w:t>
      </w:r>
    </w:p>
    <w:p w:rsidR="00163A74" w:rsidRPr="00163A74" w:rsidRDefault="00163A74" w:rsidP="00163A74">
      <w:pPr>
        <w:ind w:firstLine="360"/>
        <w:rPr>
          <w:rFonts w:eastAsiaTheme="minorEastAsia" w:hint="eastAsia"/>
        </w:rPr>
      </w:pPr>
    </w:p>
    <w:p w:rsidR="00086E16" w:rsidRDefault="00086E16" w:rsidP="00086E16">
      <w:pPr>
        <w:ind w:firstLine="360"/>
        <w:jc w:val="center"/>
        <w:rPr>
          <w:rFonts w:eastAsiaTheme="minorEastAsia" w:hint="eastAsia"/>
        </w:rPr>
      </w:pPr>
      <w:r w:rsidRPr="00086E16">
        <w:rPr>
          <w:rFonts w:hint="eastAsia"/>
        </w:rPr>
        <w:drawing>
          <wp:inline distT="0" distB="0" distL="0" distR="0">
            <wp:extent cx="3321170" cy="1840486"/>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3323962" cy="1842033"/>
                    </a:xfrm>
                    <a:prstGeom prst="rect">
                      <a:avLst/>
                    </a:prstGeom>
                    <a:noFill/>
                    <a:ln w="9525">
                      <a:noFill/>
                      <a:miter lim="800000"/>
                      <a:headEnd/>
                      <a:tailEnd/>
                    </a:ln>
                  </pic:spPr>
                </pic:pic>
              </a:graphicData>
            </a:graphic>
          </wp:inline>
        </w:drawing>
      </w:r>
    </w:p>
    <w:p w:rsidR="00086E16" w:rsidRDefault="00086E16" w:rsidP="00086E16">
      <w:pPr>
        <w:ind w:firstLine="360"/>
        <w:jc w:val="center"/>
        <w:rPr>
          <w:rFonts w:eastAsiaTheme="minorEastAsia" w:hint="eastAsia"/>
        </w:rPr>
      </w:pPr>
      <w:r>
        <w:rPr>
          <w:rFonts w:eastAsiaTheme="minorEastAsia" w:hint="eastAsia"/>
        </w:rPr>
        <w:t>Fig. 5 Structure of the FIR filter-bank</w:t>
      </w:r>
    </w:p>
    <w:p w:rsidR="00163A74" w:rsidRDefault="00163A74" w:rsidP="00086E16">
      <w:pPr>
        <w:ind w:firstLine="360"/>
        <w:jc w:val="center"/>
        <w:rPr>
          <w:rFonts w:eastAsiaTheme="minorEastAsia" w:hint="eastAsia"/>
        </w:rPr>
      </w:pPr>
    </w:p>
    <w:p w:rsidR="00086E16" w:rsidRPr="00086E16" w:rsidRDefault="00086E16" w:rsidP="00086E16">
      <w:pPr>
        <w:pStyle w:val="a5"/>
        <w:numPr>
          <w:ilvl w:val="0"/>
          <w:numId w:val="35"/>
        </w:numPr>
        <w:rPr>
          <w:rFonts w:eastAsiaTheme="minorEastAsia" w:hint="eastAsia"/>
          <w:b/>
        </w:rPr>
      </w:pPr>
      <w:r w:rsidRPr="00086E16">
        <w:rPr>
          <w:rFonts w:eastAsiaTheme="minorEastAsia" w:hint="eastAsia"/>
          <w:b/>
        </w:rPr>
        <w:t>Simulated annealing</w:t>
      </w:r>
    </w:p>
    <w:p w:rsidR="006748F8" w:rsidRDefault="006748F8" w:rsidP="004F6473">
      <w:pPr>
        <w:ind w:firstLine="360"/>
        <w:rPr>
          <w:rFonts w:eastAsiaTheme="minorEastAsia" w:hint="eastAsia"/>
        </w:rPr>
      </w:pPr>
      <w:r>
        <w:rPr>
          <w:rFonts w:eastAsiaTheme="minorEastAsia" w:hint="eastAsia"/>
        </w:rPr>
        <w:t>T</w:t>
      </w:r>
      <w:r>
        <w:rPr>
          <w:rFonts w:eastAsiaTheme="minorEastAsia"/>
        </w:rPr>
        <w:t>h</w:t>
      </w:r>
      <w:r>
        <w:rPr>
          <w:rFonts w:eastAsiaTheme="minorEastAsia" w:hint="eastAsia"/>
        </w:rPr>
        <w:t>e process of estimating SK as a function of the FIR filter is optimized by simulated annealing</w:t>
      </w:r>
      <w:r w:rsidR="00A20E4B">
        <w:rPr>
          <w:rFonts w:eastAsiaTheme="minorEastAsia" w:hint="eastAsia"/>
        </w:rPr>
        <w:t xml:space="preserve"> (SA) [9]</w:t>
      </w:r>
      <w:r>
        <w:rPr>
          <w:rFonts w:eastAsiaTheme="minorEastAsia" w:hint="eastAsia"/>
        </w:rPr>
        <w:t>, which is</w:t>
      </w:r>
      <w:r w:rsidR="00A20E4B">
        <w:rPr>
          <w:rFonts w:eastAsiaTheme="minorEastAsia" w:hint="eastAsia"/>
        </w:rPr>
        <w:t xml:space="preserve"> a </w:t>
      </w:r>
      <w:r w:rsidRPr="006748F8">
        <w:rPr>
          <w:rFonts w:eastAsiaTheme="minorEastAsia"/>
        </w:rPr>
        <w:t>metaheuristic  global optimization tool.</w:t>
      </w:r>
      <w:r w:rsidR="00A20E4B">
        <w:rPr>
          <w:rFonts w:eastAsiaTheme="minorEastAsia" w:hint="eastAsia"/>
        </w:rPr>
        <w:t xml:space="preserve"> The flowchart of implementing is illustrated in Fig. </w:t>
      </w:r>
      <w:r w:rsidR="00086E16">
        <w:rPr>
          <w:rFonts w:eastAsiaTheme="minorEastAsia" w:hint="eastAsia"/>
        </w:rPr>
        <w:t>6</w:t>
      </w:r>
      <w:r w:rsidR="00A20E4B">
        <w:rPr>
          <w:rFonts w:eastAsiaTheme="minorEastAsia" w:hint="eastAsia"/>
        </w:rPr>
        <w:t>. In reach iteration, there is a chance that a worse case would be accepted and thus simulated annealing can avoid the searching being trapped in a local extremum.</w:t>
      </w:r>
    </w:p>
    <w:p w:rsidR="00264BF2" w:rsidRDefault="00264BF2" w:rsidP="004F6473">
      <w:pPr>
        <w:ind w:firstLine="360"/>
        <w:rPr>
          <w:rFonts w:eastAsiaTheme="minorEastAsia" w:hint="eastAsia"/>
        </w:rPr>
      </w:pPr>
      <w:r w:rsidRPr="00264BF2">
        <w:rPr>
          <w:rFonts w:eastAsiaTheme="minorEastAsia"/>
          <w:i/>
        </w:rPr>
        <w:t>h</w:t>
      </w:r>
      <w:r>
        <w:rPr>
          <w:rFonts w:eastAsiaTheme="minorEastAsia"/>
        </w:rPr>
        <w:t xml:space="preserve"> </w:t>
      </w:r>
      <w:r>
        <w:rPr>
          <w:rFonts w:eastAsiaTheme="minorEastAsia" w:hint="eastAsia"/>
        </w:rPr>
        <w:t>rounds of SA will be operated. Each round gets the initial input from the result of the FIR filter-bank analysis.</w:t>
      </w:r>
    </w:p>
    <w:p w:rsidR="00264BF2" w:rsidRDefault="00264BF2" w:rsidP="004F6473">
      <w:pPr>
        <w:ind w:firstLine="360"/>
        <w:rPr>
          <w:rFonts w:eastAsiaTheme="minorEastAsia" w:hint="eastAsia"/>
        </w:rPr>
      </w:pPr>
    </w:p>
    <w:p w:rsidR="00A20E4B" w:rsidRDefault="00A20E4B" w:rsidP="00A20E4B">
      <w:pPr>
        <w:ind w:firstLine="360"/>
        <w:jc w:val="center"/>
        <w:rPr>
          <w:rFonts w:eastAsiaTheme="minorEastAsia" w:hint="eastAsia"/>
        </w:rPr>
      </w:pPr>
      <w:r w:rsidRPr="00A20E4B">
        <w:rPr>
          <w:rFonts w:hint="eastAsia"/>
        </w:rPr>
        <w:drawing>
          <wp:inline distT="0" distB="0" distL="0" distR="0">
            <wp:extent cx="4216027" cy="3881015"/>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4218139" cy="3882959"/>
                    </a:xfrm>
                    <a:prstGeom prst="rect">
                      <a:avLst/>
                    </a:prstGeom>
                    <a:noFill/>
                    <a:ln w="9525">
                      <a:noFill/>
                      <a:miter lim="800000"/>
                      <a:headEnd/>
                      <a:tailEnd/>
                    </a:ln>
                  </pic:spPr>
                </pic:pic>
              </a:graphicData>
            </a:graphic>
          </wp:inline>
        </w:drawing>
      </w:r>
    </w:p>
    <w:p w:rsidR="00A20E4B" w:rsidRDefault="00A20E4B" w:rsidP="00A20E4B">
      <w:pPr>
        <w:ind w:firstLine="360"/>
        <w:jc w:val="center"/>
        <w:rPr>
          <w:rFonts w:eastAsiaTheme="minorEastAsia" w:hint="eastAsia"/>
        </w:rPr>
      </w:pPr>
    </w:p>
    <w:p w:rsidR="00A20E4B" w:rsidRDefault="00A20E4B" w:rsidP="00A20E4B">
      <w:pPr>
        <w:ind w:firstLine="360"/>
        <w:jc w:val="center"/>
        <w:rPr>
          <w:rFonts w:eastAsiaTheme="minorEastAsia" w:hint="eastAsia"/>
        </w:rPr>
      </w:pPr>
      <w:r>
        <w:rPr>
          <w:rFonts w:eastAsiaTheme="minorEastAsia" w:hint="eastAsia"/>
        </w:rPr>
        <w:t xml:space="preserve">Fig. </w:t>
      </w:r>
      <w:r w:rsidR="00086E16">
        <w:rPr>
          <w:rFonts w:eastAsiaTheme="minorEastAsia" w:hint="eastAsia"/>
        </w:rPr>
        <w:t>6</w:t>
      </w:r>
      <w:r>
        <w:rPr>
          <w:rFonts w:eastAsiaTheme="minorEastAsia" w:hint="eastAsia"/>
        </w:rPr>
        <w:t>, Flow chart of simulated annealing</w:t>
      </w:r>
    </w:p>
    <w:p w:rsidR="00086E16" w:rsidRDefault="00086E16" w:rsidP="00A20E4B">
      <w:pPr>
        <w:ind w:firstLine="360"/>
        <w:jc w:val="center"/>
        <w:rPr>
          <w:rFonts w:eastAsiaTheme="minorEastAsia" w:hint="eastAsia"/>
        </w:rPr>
      </w:pPr>
    </w:p>
    <w:p w:rsidR="00A20E4B" w:rsidRPr="00086E16" w:rsidRDefault="00086E16" w:rsidP="00086E16">
      <w:pPr>
        <w:pStyle w:val="a5"/>
        <w:numPr>
          <w:ilvl w:val="0"/>
          <w:numId w:val="35"/>
        </w:numPr>
        <w:rPr>
          <w:rFonts w:eastAsiaTheme="minorEastAsia" w:hint="eastAsia"/>
          <w:b/>
        </w:rPr>
      </w:pPr>
      <w:r w:rsidRPr="00086E16">
        <w:rPr>
          <w:rFonts w:eastAsiaTheme="minorEastAsia" w:hint="eastAsia"/>
          <w:b/>
        </w:rPr>
        <w:t>Envelope analysis</w:t>
      </w:r>
    </w:p>
    <w:p w:rsidR="00000000" w:rsidRDefault="00A20E4B" w:rsidP="00A20E4B">
      <w:pPr>
        <w:ind w:firstLine="360"/>
        <w:rPr>
          <w:rFonts w:eastAsiaTheme="minorEastAsia" w:hint="eastAsia"/>
          <w:i/>
          <w:iCs/>
        </w:rPr>
      </w:pPr>
      <w:r>
        <w:rPr>
          <w:rFonts w:eastAsiaTheme="minorEastAsia" w:hint="eastAsia"/>
        </w:rPr>
        <w:t xml:space="preserve">When the optimized frequency band is found, envelope analysis is applied to the filtered signal. </w:t>
      </w:r>
      <w:r w:rsidR="005E3EC2" w:rsidRPr="00A20E4B">
        <w:rPr>
          <w:rFonts w:eastAsiaTheme="minorEastAsia"/>
        </w:rPr>
        <w:t>Th</w:t>
      </w:r>
      <w:r>
        <w:rPr>
          <w:rFonts w:eastAsiaTheme="minorEastAsia"/>
        </w:rPr>
        <w:t xml:space="preserve">e enveloped signal is obtained </w:t>
      </w:r>
      <w:r w:rsidR="005E3EC2" w:rsidRPr="00A20E4B">
        <w:rPr>
          <w:rFonts w:eastAsiaTheme="minorEastAsia"/>
        </w:rPr>
        <w:t>from the m</w:t>
      </w:r>
      <w:r>
        <w:rPr>
          <w:rFonts w:eastAsiaTheme="minorEastAsia"/>
        </w:rPr>
        <w:t>agnitude of the analytic signal</w:t>
      </w:r>
      <w:r>
        <w:rPr>
          <w:rFonts w:eastAsiaTheme="minorEastAsia" w:hint="eastAsia"/>
        </w:rPr>
        <w:t xml:space="preserve"> which is constructed </w:t>
      </w:r>
      <w:r w:rsidR="005E3EC2" w:rsidRPr="00A20E4B">
        <w:rPr>
          <w:rFonts w:eastAsiaTheme="minorEastAsia"/>
        </w:rPr>
        <w:t>via Hilbert transform</w:t>
      </w:r>
      <w:r>
        <w:rPr>
          <w:rFonts w:eastAsiaTheme="minorEastAsia" w:hint="eastAsia"/>
        </w:rPr>
        <w:t>:</w:t>
      </w:r>
      <w:r w:rsidR="005E3EC2" w:rsidRPr="00A20E4B">
        <w:rPr>
          <w:rFonts w:eastAsiaTheme="minorEastAsia"/>
          <w:i/>
          <w:iCs/>
        </w:rPr>
        <w:t xml:space="preserve"> </w:t>
      </w:r>
    </w:p>
    <w:p w:rsidR="00DB014B" w:rsidRPr="00A20E4B" w:rsidRDefault="00DB014B" w:rsidP="00A20E4B">
      <w:pPr>
        <w:ind w:firstLine="360"/>
        <w:rPr>
          <w:rFonts w:eastAsiaTheme="minorEastAsia"/>
        </w:rPr>
      </w:pPr>
    </w:p>
    <w:p w:rsidR="00A20E4B" w:rsidRDefault="00A20E4B" w:rsidP="00A20E4B">
      <w:pPr>
        <w:ind w:firstLine="360"/>
        <w:jc w:val="center"/>
        <w:rPr>
          <w:rFonts w:eastAsiaTheme="minorEastAsia" w:hint="eastAsia"/>
        </w:rPr>
      </w:pPr>
      <w:r w:rsidRPr="00A20E4B">
        <w:drawing>
          <wp:inline distT="0" distB="0" distL="0" distR="0">
            <wp:extent cx="1871932" cy="328620"/>
            <wp:effectExtent l="0" t="0" r="0" b="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1889891" cy="331773"/>
                    </a:xfrm>
                    <a:prstGeom prst="rect">
                      <a:avLst/>
                    </a:prstGeom>
                    <a:noFill/>
                    <a:ln w="9525">
                      <a:noFill/>
                      <a:miter lim="800000"/>
                      <a:headEnd/>
                      <a:tailEnd/>
                    </a:ln>
                  </pic:spPr>
                </pic:pic>
              </a:graphicData>
            </a:graphic>
          </wp:inline>
        </w:drawing>
      </w:r>
    </w:p>
    <w:p w:rsidR="00A20E4B" w:rsidRDefault="00A20E4B" w:rsidP="00A20E4B">
      <w:pPr>
        <w:ind w:firstLine="360"/>
        <w:jc w:val="center"/>
        <w:rPr>
          <w:rFonts w:eastAsiaTheme="minorEastAsia" w:hint="eastAsia"/>
        </w:rPr>
      </w:pPr>
      <w:r w:rsidRPr="00A20E4B">
        <w:drawing>
          <wp:inline distT="0" distB="0" distL="0" distR="0">
            <wp:extent cx="655608" cy="458443"/>
            <wp:effectExtent l="0" t="0" r="0" b="0"/>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656193" cy="458852"/>
                    </a:xfrm>
                    <a:prstGeom prst="rect">
                      <a:avLst/>
                    </a:prstGeom>
                    <a:noFill/>
                    <a:ln w="9525">
                      <a:noFill/>
                      <a:miter lim="800000"/>
                      <a:headEnd/>
                      <a:tailEnd/>
                    </a:ln>
                  </pic:spPr>
                </pic:pic>
              </a:graphicData>
            </a:graphic>
          </wp:inline>
        </w:drawing>
      </w:r>
    </w:p>
    <w:p w:rsidR="00DB014B" w:rsidRPr="00A20E4B" w:rsidRDefault="00DB014B" w:rsidP="00A20E4B">
      <w:pPr>
        <w:ind w:firstLine="360"/>
        <w:jc w:val="center"/>
        <w:rPr>
          <w:rFonts w:eastAsiaTheme="minorEastAsia" w:hint="eastAsia"/>
        </w:rPr>
      </w:pPr>
    </w:p>
    <w:p w:rsidR="00A20E4B" w:rsidRDefault="00A20E4B" w:rsidP="00A20E4B">
      <w:pPr>
        <w:ind w:firstLine="360"/>
        <w:rPr>
          <w:rFonts w:eastAsiaTheme="minorEastAsia" w:hint="eastAsia"/>
        </w:rPr>
      </w:pPr>
      <w:r>
        <w:rPr>
          <w:rFonts w:eastAsiaTheme="minorEastAsia" w:hint="eastAsia"/>
        </w:rPr>
        <w:t>Analytic signal</w:t>
      </w:r>
    </w:p>
    <w:p w:rsidR="00A20E4B" w:rsidRDefault="00A20E4B" w:rsidP="00A20E4B">
      <w:pPr>
        <w:ind w:firstLine="360"/>
        <w:jc w:val="center"/>
        <w:rPr>
          <w:rFonts w:eastAsiaTheme="minorEastAsia" w:hint="eastAsia"/>
        </w:rPr>
      </w:pPr>
      <w:r w:rsidRPr="00A20E4B">
        <w:rPr>
          <w:rFonts w:eastAsiaTheme="minorEastAsia"/>
        </w:rPr>
        <w:drawing>
          <wp:inline distT="0" distB="0" distL="0" distR="0">
            <wp:extent cx="1714859" cy="292335"/>
            <wp:effectExtent l="0" t="0" r="0" b="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1738026" cy="296284"/>
                    </a:xfrm>
                    <a:prstGeom prst="rect">
                      <a:avLst/>
                    </a:prstGeom>
                    <a:noFill/>
                    <a:ln w="9525">
                      <a:noFill/>
                      <a:miter lim="800000"/>
                      <a:headEnd/>
                      <a:tailEnd/>
                    </a:ln>
                  </pic:spPr>
                </pic:pic>
              </a:graphicData>
            </a:graphic>
          </wp:inline>
        </w:drawing>
      </w:r>
    </w:p>
    <w:p w:rsidR="00DB014B" w:rsidRDefault="00DB014B" w:rsidP="00A20E4B">
      <w:pPr>
        <w:ind w:firstLine="360"/>
        <w:jc w:val="center"/>
        <w:rPr>
          <w:rFonts w:eastAsiaTheme="minorEastAsia" w:hint="eastAsia"/>
        </w:rPr>
      </w:pPr>
    </w:p>
    <w:p w:rsidR="00A20E4B" w:rsidRDefault="00A20E4B" w:rsidP="00A20E4B">
      <w:pPr>
        <w:ind w:firstLine="360"/>
        <w:rPr>
          <w:rFonts w:eastAsiaTheme="minorEastAsia" w:hint="eastAsia"/>
        </w:rPr>
      </w:pPr>
      <w:r>
        <w:rPr>
          <w:rFonts w:eastAsiaTheme="minorEastAsia" w:hint="eastAsia"/>
        </w:rPr>
        <w:t>The envelope is the magnitude of the analytic signal</w:t>
      </w:r>
    </w:p>
    <w:p w:rsidR="00DB014B" w:rsidRDefault="00DB014B" w:rsidP="00A20E4B">
      <w:pPr>
        <w:ind w:firstLine="360"/>
        <w:rPr>
          <w:rFonts w:eastAsiaTheme="minorEastAsia" w:hint="eastAsia"/>
        </w:rPr>
      </w:pPr>
    </w:p>
    <w:p w:rsidR="00A20E4B" w:rsidRDefault="00A20E4B" w:rsidP="00A20E4B">
      <w:pPr>
        <w:ind w:firstLine="360"/>
        <w:jc w:val="center"/>
        <w:rPr>
          <w:rFonts w:eastAsiaTheme="minorEastAsia" w:hint="eastAsia"/>
        </w:rPr>
      </w:pPr>
      <w:r w:rsidRPr="00A20E4B">
        <w:drawing>
          <wp:inline distT="0" distB="0" distL="0" distR="0">
            <wp:extent cx="1095555" cy="298448"/>
            <wp:effectExtent l="0" t="0" r="9345" b="0"/>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1099526" cy="299530"/>
                    </a:xfrm>
                    <a:prstGeom prst="rect">
                      <a:avLst/>
                    </a:prstGeom>
                    <a:noFill/>
                    <a:ln w="9525">
                      <a:noFill/>
                      <a:miter lim="800000"/>
                      <a:headEnd/>
                      <a:tailEnd/>
                    </a:ln>
                  </pic:spPr>
                </pic:pic>
              </a:graphicData>
            </a:graphic>
          </wp:inline>
        </w:drawing>
      </w:r>
    </w:p>
    <w:p w:rsidR="00FF5245" w:rsidRDefault="00FF5245" w:rsidP="00FF5245">
      <w:pPr>
        <w:ind w:firstLine="360"/>
        <w:rPr>
          <w:rFonts w:eastAsiaTheme="minorEastAsia" w:hint="eastAsia"/>
        </w:rPr>
      </w:pPr>
      <w:r>
        <w:rPr>
          <w:rFonts w:eastAsiaTheme="minorEastAsia" w:hint="eastAsia"/>
        </w:rPr>
        <w:t xml:space="preserve">Fig. </w:t>
      </w:r>
      <w:r w:rsidR="00086E16">
        <w:rPr>
          <w:rFonts w:eastAsiaTheme="minorEastAsia" w:hint="eastAsia"/>
        </w:rPr>
        <w:t>7</w:t>
      </w:r>
      <w:r>
        <w:rPr>
          <w:rFonts w:eastAsiaTheme="minorEastAsia" w:hint="eastAsia"/>
        </w:rPr>
        <w:t xml:space="preserve"> shows the effect of envelope analysis on a modulated signal</w:t>
      </w:r>
    </w:p>
    <w:p w:rsidR="00A20E4B" w:rsidRDefault="00FF5245" w:rsidP="00FF5245">
      <w:pPr>
        <w:ind w:firstLine="360"/>
        <w:jc w:val="center"/>
        <w:rPr>
          <w:rFonts w:eastAsiaTheme="minorEastAsia" w:hint="eastAsia"/>
        </w:rPr>
      </w:pPr>
      <w:r w:rsidRPr="00FF5245">
        <w:rPr>
          <w:rFonts w:hint="eastAsia"/>
        </w:rPr>
        <w:drawing>
          <wp:inline distT="0" distB="0" distL="0" distR="0">
            <wp:extent cx="4604709" cy="1357879"/>
            <wp:effectExtent l="1905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srcRect/>
                    <a:stretch>
                      <a:fillRect/>
                    </a:stretch>
                  </pic:blipFill>
                  <pic:spPr bwMode="auto">
                    <a:xfrm>
                      <a:off x="0" y="0"/>
                      <a:ext cx="4606301" cy="1358348"/>
                    </a:xfrm>
                    <a:prstGeom prst="rect">
                      <a:avLst/>
                    </a:prstGeom>
                    <a:noFill/>
                    <a:ln w="9525">
                      <a:noFill/>
                      <a:miter lim="800000"/>
                      <a:headEnd/>
                      <a:tailEnd/>
                    </a:ln>
                  </pic:spPr>
                </pic:pic>
              </a:graphicData>
            </a:graphic>
          </wp:inline>
        </w:drawing>
      </w:r>
    </w:p>
    <w:p w:rsidR="00FF5245" w:rsidRDefault="00FF5245" w:rsidP="00FF5245">
      <w:pPr>
        <w:ind w:firstLine="360"/>
        <w:jc w:val="center"/>
        <w:rPr>
          <w:rFonts w:eastAsiaTheme="minorEastAsia" w:hint="eastAsia"/>
        </w:rPr>
      </w:pPr>
      <w:r>
        <w:rPr>
          <w:rFonts w:eastAsiaTheme="minorEastAsia" w:hint="eastAsia"/>
        </w:rPr>
        <w:t xml:space="preserve">Fig. </w:t>
      </w:r>
      <w:r w:rsidR="00086E16">
        <w:rPr>
          <w:rFonts w:eastAsiaTheme="minorEastAsia" w:hint="eastAsia"/>
        </w:rPr>
        <w:t>7</w:t>
      </w:r>
      <w:r>
        <w:rPr>
          <w:rFonts w:eastAsiaTheme="minorEastAsia" w:hint="eastAsia"/>
        </w:rPr>
        <w:t>, Effect of envelope analysis</w:t>
      </w:r>
    </w:p>
    <w:p w:rsidR="00FF5245" w:rsidRPr="006748F8" w:rsidRDefault="00FF5245" w:rsidP="00A20E4B">
      <w:pPr>
        <w:ind w:firstLine="360"/>
        <w:jc w:val="center"/>
        <w:rPr>
          <w:rFonts w:eastAsiaTheme="minorEastAsia" w:hint="eastAsia"/>
        </w:rPr>
      </w:pPr>
    </w:p>
    <w:p w:rsidR="00683B72" w:rsidRPr="00FF5245" w:rsidRDefault="00683B72" w:rsidP="00FF5245">
      <w:pPr>
        <w:pStyle w:val="a5"/>
        <w:numPr>
          <w:ilvl w:val="0"/>
          <w:numId w:val="34"/>
        </w:numPr>
        <w:rPr>
          <w:b/>
        </w:rPr>
      </w:pPr>
      <w:r w:rsidRPr="00FF5245">
        <w:rPr>
          <w:b/>
        </w:rPr>
        <w:t>Implementation</w:t>
      </w:r>
    </w:p>
    <w:p w:rsidR="004C38AF" w:rsidRDefault="00F077C0" w:rsidP="009B717E">
      <w:pPr>
        <w:ind w:firstLine="360"/>
      </w:pPr>
      <w:r>
        <w:t>Hardware:</w:t>
      </w:r>
      <w:r w:rsidR="00397BB1">
        <w:t xml:space="preserve"> </w:t>
      </w:r>
      <w:r>
        <w:t>personal computer.</w:t>
      </w:r>
    </w:p>
    <w:p w:rsidR="00B24489" w:rsidRDefault="00F077C0" w:rsidP="009B717E">
      <w:pPr>
        <w:ind w:firstLine="360"/>
      </w:pPr>
      <w:r>
        <w:t>S</w:t>
      </w:r>
      <w:r w:rsidR="004C38AF">
        <w:t>oftware</w:t>
      </w:r>
      <w:r>
        <w:t>:</w:t>
      </w:r>
      <w:r w:rsidR="004C38AF">
        <w:t xml:space="preserve"> Matlab 201</w:t>
      </w:r>
      <w:r w:rsidR="008D15C1">
        <w:t>2</w:t>
      </w:r>
      <w:r w:rsidR="004C38AF">
        <w:t>a</w:t>
      </w:r>
    </w:p>
    <w:p w:rsidR="00E57C6F" w:rsidRPr="00F077C0" w:rsidRDefault="00C50C0A" w:rsidP="00F077C0">
      <w:pPr>
        <w:ind w:firstLine="360"/>
      </w:pPr>
      <w:r w:rsidRPr="00F077C0">
        <w:t>Parallel computing</w:t>
      </w:r>
      <w:r w:rsidR="00F077C0">
        <w:t>:</w:t>
      </w:r>
    </w:p>
    <w:p w:rsidR="00E57C6F" w:rsidRPr="00F077C0" w:rsidRDefault="00C50C0A" w:rsidP="00F077C0">
      <w:pPr>
        <w:numPr>
          <w:ilvl w:val="1"/>
          <w:numId w:val="30"/>
        </w:numPr>
      </w:pPr>
      <w:r w:rsidRPr="00F077C0">
        <w:t>Simulated annealing has independent loops. Parallel computing will be implemented on this module.</w:t>
      </w:r>
    </w:p>
    <w:p w:rsidR="00E57C6F" w:rsidRPr="00F077C0" w:rsidRDefault="00C50C0A" w:rsidP="00F077C0">
      <w:pPr>
        <w:numPr>
          <w:ilvl w:val="1"/>
          <w:numId w:val="30"/>
        </w:numPr>
      </w:pPr>
      <w:r w:rsidRPr="00F077C0">
        <w:t>Parallel computing version programs will be developed with Matlab parallel computing tool box.</w:t>
      </w:r>
    </w:p>
    <w:p w:rsidR="004C38AF" w:rsidRDefault="00B24489" w:rsidP="009B717E">
      <w:pPr>
        <w:ind w:firstLine="360"/>
        <w:rPr>
          <w:rFonts w:eastAsiaTheme="minorEastAsia" w:hint="eastAsia"/>
        </w:rPr>
      </w:pPr>
      <w:r>
        <w:t xml:space="preserve">Result in the final report will be generated by a personal computer </w:t>
      </w:r>
      <w:r w:rsidR="004C38AF">
        <w:t>with either of the following configurations.</w:t>
      </w:r>
    </w:p>
    <w:p w:rsidR="00B83572" w:rsidRPr="00B83572" w:rsidRDefault="00B83572" w:rsidP="009B717E">
      <w:pPr>
        <w:ind w:firstLine="360"/>
        <w:rPr>
          <w:rFonts w:eastAsiaTheme="minorEastAsia" w:hint="eastAsia"/>
        </w:rPr>
      </w:pPr>
    </w:p>
    <w:p w:rsidR="00EC5A28" w:rsidRPr="00B83572" w:rsidRDefault="00B83572" w:rsidP="00B83572">
      <w:pPr>
        <w:ind w:firstLine="360"/>
        <w:jc w:val="center"/>
        <w:rPr>
          <w:rFonts w:eastAsiaTheme="minorEastAsia" w:hint="eastAsia"/>
        </w:rPr>
      </w:pPr>
      <w:r>
        <w:rPr>
          <w:rFonts w:eastAsiaTheme="minorEastAsia" w:hint="eastAsia"/>
        </w:rPr>
        <w:t>Table 1: Hardware</w:t>
      </w:r>
    </w:p>
    <w:tbl>
      <w:tblPr>
        <w:tblW w:w="463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3560"/>
      </w:tblGrid>
      <w:tr w:rsidR="00F077C0" w:rsidRPr="00EC5A28" w:rsidTr="00F077C0">
        <w:trPr>
          <w:trHeight w:val="600"/>
          <w:jc w:val="center"/>
        </w:trPr>
        <w:tc>
          <w:tcPr>
            <w:tcW w:w="1072" w:type="dxa"/>
            <w:shd w:val="clear" w:color="auto" w:fill="auto"/>
            <w:noWrap/>
            <w:vAlign w:val="bottom"/>
            <w:hideMark/>
          </w:tcPr>
          <w:p w:rsidR="00F077C0" w:rsidRPr="00EC5A28" w:rsidRDefault="00F077C0" w:rsidP="00EC5A28">
            <w:pPr>
              <w:jc w:val="center"/>
              <w:rPr>
                <w:rFonts w:eastAsia="Times New Roman"/>
                <w:color w:val="000000"/>
                <w:lang w:eastAsia="en-US"/>
              </w:rPr>
            </w:pPr>
            <w:r w:rsidRPr="00EC5A28">
              <w:rPr>
                <w:rFonts w:eastAsia="Times New Roman"/>
                <w:color w:val="000000"/>
                <w:sz w:val="22"/>
                <w:szCs w:val="22"/>
                <w:lang w:eastAsia="en-US"/>
              </w:rPr>
              <w:t>Processor</w:t>
            </w:r>
          </w:p>
        </w:tc>
        <w:tc>
          <w:tcPr>
            <w:tcW w:w="3560" w:type="dxa"/>
            <w:shd w:val="clear" w:color="auto" w:fill="auto"/>
            <w:vAlign w:val="bottom"/>
            <w:hideMark/>
          </w:tcPr>
          <w:p w:rsidR="00F077C0" w:rsidRPr="00EC5A28" w:rsidRDefault="00F077C0" w:rsidP="00EC5A28">
            <w:pPr>
              <w:jc w:val="center"/>
              <w:rPr>
                <w:rFonts w:eastAsia="Times New Roman"/>
                <w:color w:val="000000"/>
                <w:lang w:eastAsia="en-US"/>
              </w:rPr>
            </w:pPr>
            <w:r w:rsidRPr="00EC5A28">
              <w:rPr>
                <w:rFonts w:eastAsia="Times New Roman"/>
                <w:color w:val="000000"/>
                <w:sz w:val="22"/>
                <w:szCs w:val="22"/>
                <w:lang w:eastAsia="en-US"/>
              </w:rPr>
              <w:t>AMD Athlon II X4 631</w:t>
            </w:r>
            <w:r w:rsidRPr="00EC5A28">
              <w:rPr>
                <w:rFonts w:eastAsia="Times New Roman"/>
                <w:color w:val="000000"/>
                <w:sz w:val="22"/>
                <w:szCs w:val="22"/>
                <w:lang w:eastAsia="en-US"/>
              </w:rPr>
              <w:br/>
            </w:r>
            <w:r>
              <w:rPr>
                <w:rFonts w:eastAsia="Times New Roman"/>
                <w:color w:val="000000"/>
                <w:sz w:val="22"/>
                <w:szCs w:val="22"/>
                <w:lang w:eastAsia="en-US"/>
              </w:rPr>
              <w:t xml:space="preserve">with </w:t>
            </w:r>
            <w:r w:rsidRPr="00EC5A28">
              <w:rPr>
                <w:rFonts w:eastAsia="Times New Roman"/>
                <w:color w:val="000000"/>
                <w:sz w:val="22"/>
                <w:szCs w:val="22"/>
                <w:lang w:eastAsia="en-US"/>
              </w:rPr>
              <w:t>4 cores at 2.6GHz</w:t>
            </w:r>
          </w:p>
        </w:tc>
      </w:tr>
      <w:tr w:rsidR="00F077C0" w:rsidRPr="00EC5A28" w:rsidTr="00F077C0">
        <w:trPr>
          <w:trHeight w:val="300"/>
          <w:jc w:val="center"/>
        </w:trPr>
        <w:tc>
          <w:tcPr>
            <w:tcW w:w="1072" w:type="dxa"/>
            <w:shd w:val="clear" w:color="auto" w:fill="auto"/>
            <w:noWrap/>
            <w:vAlign w:val="bottom"/>
            <w:hideMark/>
          </w:tcPr>
          <w:p w:rsidR="00F077C0" w:rsidRPr="00EC5A28" w:rsidRDefault="00F077C0" w:rsidP="00EC5A28">
            <w:pPr>
              <w:jc w:val="center"/>
              <w:rPr>
                <w:rFonts w:eastAsia="Times New Roman"/>
                <w:color w:val="000000"/>
                <w:lang w:eastAsia="en-US"/>
              </w:rPr>
            </w:pPr>
            <w:r w:rsidRPr="00EC5A28">
              <w:rPr>
                <w:rFonts w:eastAsia="Times New Roman"/>
                <w:color w:val="000000"/>
                <w:sz w:val="22"/>
                <w:szCs w:val="22"/>
                <w:lang w:eastAsia="en-US"/>
              </w:rPr>
              <w:t>Memory</w:t>
            </w:r>
          </w:p>
        </w:tc>
        <w:tc>
          <w:tcPr>
            <w:tcW w:w="3560" w:type="dxa"/>
            <w:shd w:val="clear" w:color="auto" w:fill="auto"/>
            <w:noWrap/>
            <w:vAlign w:val="bottom"/>
            <w:hideMark/>
          </w:tcPr>
          <w:p w:rsidR="00F077C0" w:rsidRPr="00EC5A28" w:rsidRDefault="00F077C0" w:rsidP="007979ED">
            <w:pPr>
              <w:jc w:val="center"/>
              <w:rPr>
                <w:rFonts w:eastAsia="Times New Roman"/>
                <w:color w:val="000000"/>
                <w:lang w:eastAsia="en-US"/>
              </w:rPr>
            </w:pPr>
            <w:r>
              <w:rPr>
                <w:rFonts w:eastAsia="Times New Roman"/>
                <w:color w:val="000000"/>
                <w:sz w:val="22"/>
                <w:szCs w:val="22"/>
                <w:lang w:eastAsia="en-US"/>
              </w:rPr>
              <w:t xml:space="preserve">DDR3 PC3 1333MHz </w:t>
            </w:r>
            <w:r w:rsidRPr="00EC5A28">
              <w:rPr>
                <w:rFonts w:eastAsia="Times New Roman"/>
                <w:color w:val="000000"/>
                <w:sz w:val="22"/>
                <w:szCs w:val="22"/>
                <w:lang w:eastAsia="en-US"/>
              </w:rPr>
              <w:t>8GB</w:t>
            </w:r>
          </w:p>
        </w:tc>
      </w:tr>
      <w:tr w:rsidR="00F077C0" w:rsidRPr="00EC5A28" w:rsidTr="00F077C0">
        <w:trPr>
          <w:trHeight w:val="600"/>
          <w:jc w:val="center"/>
        </w:trPr>
        <w:tc>
          <w:tcPr>
            <w:tcW w:w="1072" w:type="dxa"/>
            <w:shd w:val="clear" w:color="auto" w:fill="auto"/>
            <w:noWrap/>
            <w:vAlign w:val="bottom"/>
            <w:hideMark/>
          </w:tcPr>
          <w:p w:rsidR="00F077C0" w:rsidRPr="00EC5A28" w:rsidRDefault="00F077C0" w:rsidP="00EC5A28">
            <w:pPr>
              <w:jc w:val="center"/>
              <w:rPr>
                <w:rFonts w:eastAsia="Times New Roman"/>
                <w:color w:val="000000"/>
                <w:lang w:eastAsia="en-US"/>
              </w:rPr>
            </w:pPr>
            <w:r w:rsidRPr="00EC5A28">
              <w:rPr>
                <w:rFonts w:eastAsia="Times New Roman"/>
                <w:color w:val="000000"/>
                <w:sz w:val="22"/>
                <w:szCs w:val="22"/>
                <w:lang w:eastAsia="en-US"/>
              </w:rPr>
              <w:t>GPU</w:t>
            </w:r>
          </w:p>
        </w:tc>
        <w:tc>
          <w:tcPr>
            <w:tcW w:w="3560" w:type="dxa"/>
            <w:shd w:val="clear" w:color="auto" w:fill="auto"/>
            <w:vAlign w:val="bottom"/>
            <w:hideMark/>
          </w:tcPr>
          <w:p w:rsidR="00F077C0" w:rsidRPr="00EC5A28" w:rsidRDefault="00F077C0" w:rsidP="00EC5A28">
            <w:pPr>
              <w:jc w:val="center"/>
              <w:rPr>
                <w:rFonts w:eastAsia="Times New Roman"/>
                <w:color w:val="000000"/>
                <w:lang w:eastAsia="en-US"/>
              </w:rPr>
            </w:pPr>
            <w:r w:rsidRPr="00EC5A28">
              <w:rPr>
                <w:rFonts w:eastAsia="Times New Roman"/>
                <w:color w:val="000000"/>
                <w:sz w:val="22"/>
                <w:szCs w:val="22"/>
                <w:lang w:eastAsia="en-US"/>
              </w:rPr>
              <w:t>NVIDIA GeForce GTX 260</w:t>
            </w:r>
            <w:r w:rsidRPr="00EC5A28">
              <w:rPr>
                <w:rFonts w:eastAsia="Times New Roman"/>
                <w:color w:val="000000"/>
                <w:sz w:val="22"/>
                <w:szCs w:val="22"/>
                <w:lang w:eastAsia="en-US"/>
              </w:rPr>
              <w:br/>
            </w:r>
            <w:r>
              <w:rPr>
                <w:rFonts w:eastAsia="Times New Roman"/>
                <w:color w:val="000000"/>
                <w:sz w:val="22"/>
                <w:szCs w:val="22"/>
                <w:lang w:eastAsia="en-US"/>
              </w:rPr>
              <w:t xml:space="preserve">with </w:t>
            </w:r>
            <w:r w:rsidRPr="00EC5A28">
              <w:rPr>
                <w:rFonts w:eastAsia="Times New Roman"/>
                <w:color w:val="000000"/>
                <w:sz w:val="22"/>
                <w:szCs w:val="22"/>
                <w:lang w:eastAsia="en-US"/>
              </w:rPr>
              <w:t>192 CUDA cores</w:t>
            </w:r>
          </w:p>
        </w:tc>
      </w:tr>
      <w:tr w:rsidR="00F077C0" w:rsidRPr="00EC5A28" w:rsidTr="00F077C0">
        <w:trPr>
          <w:trHeight w:val="300"/>
          <w:jc w:val="center"/>
        </w:trPr>
        <w:tc>
          <w:tcPr>
            <w:tcW w:w="1072" w:type="dxa"/>
            <w:shd w:val="clear" w:color="auto" w:fill="auto"/>
            <w:noWrap/>
            <w:vAlign w:val="bottom"/>
            <w:hideMark/>
          </w:tcPr>
          <w:p w:rsidR="00F077C0" w:rsidRPr="00EC5A28" w:rsidRDefault="00F077C0" w:rsidP="00EC5A28">
            <w:pPr>
              <w:jc w:val="center"/>
              <w:rPr>
                <w:rFonts w:eastAsia="Times New Roman"/>
                <w:color w:val="000000"/>
                <w:lang w:eastAsia="en-US"/>
              </w:rPr>
            </w:pPr>
            <w:r w:rsidRPr="00EC5A28">
              <w:rPr>
                <w:rFonts w:eastAsia="Times New Roman"/>
                <w:color w:val="000000"/>
                <w:sz w:val="22"/>
                <w:szCs w:val="22"/>
                <w:lang w:eastAsia="en-US"/>
              </w:rPr>
              <w:t>OS</w:t>
            </w:r>
          </w:p>
        </w:tc>
        <w:tc>
          <w:tcPr>
            <w:tcW w:w="3560" w:type="dxa"/>
            <w:shd w:val="clear" w:color="auto" w:fill="auto"/>
            <w:noWrap/>
            <w:vAlign w:val="bottom"/>
            <w:hideMark/>
          </w:tcPr>
          <w:p w:rsidR="00F077C0" w:rsidRPr="00EC5A28" w:rsidRDefault="00F077C0" w:rsidP="00EC5A28">
            <w:pPr>
              <w:jc w:val="center"/>
              <w:rPr>
                <w:rFonts w:eastAsia="Times New Roman"/>
                <w:color w:val="000000"/>
                <w:lang w:eastAsia="en-US"/>
              </w:rPr>
            </w:pPr>
            <w:r w:rsidRPr="00EC5A28">
              <w:rPr>
                <w:rFonts w:eastAsia="Times New Roman"/>
                <w:color w:val="000000"/>
                <w:sz w:val="22"/>
                <w:szCs w:val="22"/>
                <w:lang w:eastAsia="en-US"/>
              </w:rPr>
              <w:t>64-bit Windows 7</w:t>
            </w:r>
          </w:p>
        </w:tc>
      </w:tr>
    </w:tbl>
    <w:p w:rsidR="00683B72" w:rsidRDefault="00683B72" w:rsidP="00C84651"/>
    <w:p w:rsidR="00397BB1" w:rsidRPr="00FF5245" w:rsidRDefault="00397BB1" w:rsidP="00FF5245">
      <w:pPr>
        <w:pStyle w:val="a5"/>
        <w:numPr>
          <w:ilvl w:val="0"/>
          <w:numId w:val="34"/>
        </w:numPr>
        <w:rPr>
          <w:b/>
        </w:rPr>
      </w:pPr>
      <w:r w:rsidRPr="00FF5245">
        <w:rPr>
          <w:b/>
        </w:rPr>
        <w:t>Database</w:t>
      </w:r>
    </w:p>
    <w:p w:rsidR="00471821" w:rsidRDefault="00397BB1" w:rsidP="00471821">
      <w:pPr>
        <w:ind w:firstLine="360"/>
      </w:pPr>
      <w:r>
        <w:t>Database of this project was published by the Bearing Data Center of Case Western Reserve University</w:t>
      </w:r>
      <w:r w:rsidR="00EF07D2">
        <w:t xml:space="preserve"> [</w:t>
      </w:r>
      <w:r w:rsidR="00471821">
        <w:t>10</w:t>
      </w:r>
      <w:r w:rsidR="002A2E11">
        <w:t>]</w:t>
      </w:r>
    </w:p>
    <w:p w:rsidR="00397BB1" w:rsidRDefault="00C50C0A" w:rsidP="002A2E11">
      <w:pPr>
        <w:ind w:firstLine="360"/>
      </w:pPr>
      <w:r w:rsidRPr="00471821">
        <w:t>It has four groups of data</w:t>
      </w:r>
      <w:r w:rsidR="00471821">
        <w:t>: o</w:t>
      </w:r>
      <w:r w:rsidRPr="00471821">
        <w:t>n</w:t>
      </w:r>
      <w:r w:rsidR="00471821">
        <w:t>e group of normal baseline data, and thr</w:t>
      </w:r>
      <w:r w:rsidRPr="00471821">
        <w:t>ee groups of bearing fault data.</w:t>
      </w:r>
      <w:r w:rsidR="002A2E11">
        <w:t xml:space="preserve"> </w:t>
      </w:r>
      <w:r w:rsidRPr="00471821">
        <w:t>Each group of data has vectors corresponding to different motor loads and bearing fault conditions.</w:t>
      </w:r>
    </w:p>
    <w:p w:rsidR="002A2E11" w:rsidRDefault="002A2E11" w:rsidP="002A2E11">
      <w:pPr>
        <w:ind w:firstLine="360"/>
      </w:pPr>
      <w:r>
        <w:t>Two kinds of artificial noise will be added to the data: additive Gaussian white noise, and discrete frequency noise.</w:t>
      </w:r>
    </w:p>
    <w:p w:rsidR="002A2E11" w:rsidRDefault="002A2E11" w:rsidP="002A2E11">
      <w:pPr>
        <w:ind w:firstLine="360"/>
      </w:pPr>
    </w:p>
    <w:p w:rsidR="009A09E9" w:rsidRPr="00FF5245" w:rsidRDefault="00683B72" w:rsidP="00FF5245">
      <w:pPr>
        <w:pStyle w:val="a5"/>
        <w:numPr>
          <w:ilvl w:val="0"/>
          <w:numId w:val="34"/>
        </w:numPr>
        <w:rPr>
          <w:b/>
        </w:rPr>
      </w:pPr>
      <w:r w:rsidRPr="00FF5245">
        <w:rPr>
          <w:b/>
        </w:rPr>
        <w:t>Validation</w:t>
      </w:r>
    </w:p>
    <w:p w:rsidR="00E57C6F" w:rsidRPr="009A09E9" w:rsidRDefault="00C50C0A" w:rsidP="009A09E9">
      <w:pPr>
        <w:ind w:firstLine="360"/>
        <w:rPr>
          <w:b/>
        </w:rPr>
      </w:pPr>
      <w:r w:rsidRPr="009A09E9">
        <w:t>Validation includes module validation and the overall validation</w:t>
      </w:r>
      <w:r w:rsidR="009A09E9">
        <w:t>.</w:t>
      </w:r>
      <w:r w:rsidR="00DC380D">
        <w:t xml:space="preserve"> </w:t>
      </w:r>
    </w:p>
    <w:p w:rsidR="005B40A7" w:rsidRDefault="00DC380D" w:rsidP="00DC380D">
      <w:pPr>
        <w:ind w:firstLine="360"/>
        <w:rPr>
          <w:rFonts w:eastAsiaTheme="minorEastAsia" w:hint="eastAsia"/>
        </w:rPr>
      </w:pPr>
      <w:r>
        <w:t>To validate the program of</w:t>
      </w:r>
      <w:r w:rsidR="005B40A7">
        <w:t xml:space="preserve"> </w:t>
      </w:r>
      <w:r>
        <w:t>SK, a</w:t>
      </w:r>
      <w:r w:rsidR="005B40A7">
        <w:t xml:space="preserve"> periodic s</w:t>
      </w:r>
      <w:r>
        <w:t>ignal will be used as the input, and</w:t>
      </w:r>
      <w:r w:rsidR="005B40A7">
        <w:t xml:space="preserve"> </w:t>
      </w:r>
      <w:r>
        <w:t>a</w:t>
      </w:r>
      <w:r w:rsidR="005B40A7">
        <w:t xml:space="preserve">nalytical solution </w:t>
      </w:r>
      <w:r>
        <w:t>will be</w:t>
      </w:r>
      <w:r w:rsidR="005B40A7">
        <w:t xml:space="preserve"> </w:t>
      </w:r>
      <w:r>
        <w:t>derived</w:t>
      </w:r>
      <w:r w:rsidR="005B40A7">
        <w:t xml:space="preserve"> as the reference.</w:t>
      </w:r>
      <w:r>
        <w:t xml:space="preserve"> Then the numerical solution will be compared. To validate the FIR filter-band, a signal with pre-determined multiple frequency components will be used as the input. Numerical solution will be compared with the pre-determined frequency components. To validate SA program, a 3-parameter function with pre-determined maximum is constructed as the input. The numerical solution will be compared with the pre-determined maximum. To validate EA, a modulated signal with pre-determined modulating and carrier signals will be used as the input. Numerical solution will be compared with the pre-determined modulating frequency. Finally, the overall program is validated. Real bearing signals from the data base are used as the input. Numerical solutions will be compared with the fault feature frequencies provided by the database document.</w:t>
      </w:r>
    </w:p>
    <w:p w:rsidR="00B83572" w:rsidRPr="00B83572" w:rsidRDefault="00B83572" w:rsidP="00DC380D">
      <w:pPr>
        <w:ind w:firstLine="360"/>
        <w:rPr>
          <w:rFonts w:eastAsiaTheme="minorEastAsia" w:hint="eastAsia"/>
        </w:rPr>
      </w:pPr>
    </w:p>
    <w:p w:rsidR="00372BC1" w:rsidRPr="00B83572" w:rsidRDefault="00B83572" w:rsidP="00B83572">
      <w:pPr>
        <w:ind w:firstLine="360"/>
        <w:jc w:val="center"/>
        <w:rPr>
          <w:rFonts w:eastAsiaTheme="minorEastAsia" w:hint="eastAsia"/>
        </w:rPr>
      </w:pPr>
      <w:r>
        <w:rPr>
          <w:rFonts w:eastAsiaTheme="minorEastAsia" w:hint="eastAsia"/>
        </w:rPr>
        <w:t>Table 2: Validation</w:t>
      </w:r>
    </w:p>
    <w:tbl>
      <w:tblPr>
        <w:tblW w:w="9372" w:type="dxa"/>
        <w:tblInd w:w="96" w:type="dxa"/>
        <w:tblLook w:val="04A0"/>
      </w:tblPr>
      <w:tblGrid>
        <w:gridCol w:w="1300"/>
        <w:gridCol w:w="2500"/>
        <w:gridCol w:w="3142"/>
        <w:gridCol w:w="2430"/>
      </w:tblGrid>
      <w:tr w:rsidR="004B0D40" w:rsidRPr="004B0D40" w:rsidTr="004B0D40">
        <w:trPr>
          <w:trHeight w:val="315"/>
        </w:trPr>
        <w:tc>
          <w:tcPr>
            <w:tcW w:w="13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b/>
                <w:bCs/>
                <w:color w:val="000000"/>
                <w:lang w:eastAsia="en-US"/>
              </w:rPr>
            </w:pPr>
            <w:r w:rsidRPr="004B0D40">
              <w:rPr>
                <w:rFonts w:eastAsia="Times New Roman"/>
                <w:b/>
                <w:bCs/>
                <w:color w:val="000000"/>
                <w:lang w:eastAsia="en-US"/>
              </w:rPr>
              <w:t>Validation</w:t>
            </w:r>
          </w:p>
        </w:tc>
        <w:tc>
          <w:tcPr>
            <w:tcW w:w="2500" w:type="dxa"/>
            <w:tcBorders>
              <w:top w:val="single" w:sz="4" w:space="0" w:color="000000"/>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b/>
                <w:bCs/>
                <w:color w:val="000000"/>
                <w:lang w:eastAsia="en-US"/>
              </w:rPr>
            </w:pPr>
            <w:r w:rsidRPr="004B0D40">
              <w:rPr>
                <w:rFonts w:eastAsia="Times New Roman"/>
                <w:b/>
                <w:bCs/>
                <w:color w:val="000000"/>
                <w:lang w:eastAsia="en-US"/>
              </w:rPr>
              <w:t>Input</w:t>
            </w:r>
          </w:p>
        </w:tc>
        <w:tc>
          <w:tcPr>
            <w:tcW w:w="3142" w:type="dxa"/>
            <w:tcBorders>
              <w:top w:val="single" w:sz="4" w:space="0" w:color="000000"/>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b/>
                <w:bCs/>
                <w:color w:val="000000"/>
                <w:lang w:eastAsia="en-US"/>
              </w:rPr>
            </w:pPr>
            <w:r w:rsidRPr="004B0D40">
              <w:rPr>
                <w:rFonts w:eastAsia="Times New Roman"/>
                <w:b/>
                <w:bCs/>
                <w:color w:val="000000"/>
                <w:lang w:eastAsia="en-US"/>
              </w:rPr>
              <w:t>Control Result</w:t>
            </w:r>
          </w:p>
        </w:tc>
        <w:tc>
          <w:tcPr>
            <w:tcW w:w="2430" w:type="dxa"/>
            <w:tcBorders>
              <w:top w:val="single" w:sz="4" w:space="0" w:color="000000"/>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b/>
                <w:bCs/>
                <w:color w:val="000000"/>
                <w:lang w:eastAsia="en-US"/>
              </w:rPr>
            </w:pPr>
            <w:r w:rsidRPr="004B0D40">
              <w:rPr>
                <w:rFonts w:eastAsia="Times New Roman"/>
                <w:b/>
                <w:bCs/>
                <w:color w:val="000000"/>
                <w:lang w:eastAsia="en-US"/>
              </w:rPr>
              <w:t>Test Result</w:t>
            </w:r>
          </w:p>
        </w:tc>
      </w:tr>
      <w:tr w:rsidR="004B0D40" w:rsidRPr="004B0D40" w:rsidTr="004B0D40">
        <w:trPr>
          <w:trHeight w:val="315"/>
        </w:trPr>
        <w:tc>
          <w:tcPr>
            <w:tcW w:w="1300" w:type="dxa"/>
            <w:tcBorders>
              <w:top w:val="nil"/>
              <w:left w:val="single" w:sz="4" w:space="0" w:color="000000"/>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SK</w:t>
            </w:r>
          </w:p>
        </w:tc>
        <w:tc>
          <w:tcPr>
            <w:tcW w:w="2500"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A simplified signal</w:t>
            </w:r>
          </w:p>
        </w:tc>
        <w:tc>
          <w:tcPr>
            <w:tcW w:w="3142"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Analytic solution</w:t>
            </w:r>
          </w:p>
        </w:tc>
        <w:tc>
          <w:tcPr>
            <w:tcW w:w="2430"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 xml:space="preserve">Numerical solution </w:t>
            </w:r>
          </w:p>
        </w:tc>
      </w:tr>
      <w:tr w:rsidR="004B0D40" w:rsidRPr="004B0D40" w:rsidTr="004B0D40">
        <w:trPr>
          <w:trHeight w:val="630"/>
        </w:trPr>
        <w:tc>
          <w:tcPr>
            <w:tcW w:w="1300" w:type="dxa"/>
            <w:tcBorders>
              <w:top w:val="nil"/>
              <w:left w:val="single" w:sz="4" w:space="0" w:color="000000"/>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 xml:space="preserve">Filter-bank </w:t>
            </w:r>
          </w:p>
        </w:tc>
        <w:tc>
          <w:tcPr>
            <w:tcW w:w="2500"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 xml:space="preserve">A signal with multiple frequency components </w:t>
            </w:r>
          </w:p>
        </w:tc>
        <w:tc>
          <w:tcPr>
            <w:tcW w:w="3142"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 xml:space="preserve">Pre-determined frequency components </w:t>
            </w:r>
          </w:p>
        </w:tc>
        <w:tc>
          <w:tcPr>
            <w:tcW w:w="2430"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Numerical solution</w:t>
            </w:r>
          </w:p>
        </w:tc>
      </w:tr>
      <w:tr w:rsidR="004B0D40" w:rsidRPr="004B0D40" w:rsidTr="004B0D40">
        <w:trPr>
          <w:trHeight w:val="315"/>
        </w:trPr>
        <w:tc>
          <w:tcPr>
            <w:tcW w:w="1300" w:type="dxa"/>
            <w:tcBorders>
              <w:top w:val="nil"/>
              <w:left w:val="single" w:sz="4" w:space="0" w:color="000000"/>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SA</w:t>
            </w:r>
          </w:p>
        </w:tc>
        <w:tc>
          <w:tcPr>
            <w:tcW w:w="2500"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A 3-parameter function</w:t>
            </w:r>
          </w:p>
        </w:tc>
        <w:tc>
          <w:tcPr>
            <w:tcW w:w="3142"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Pre-determined maximum</w:t>
            </w:r>
          </w:p>
        </w:tc>
        <w:tc>
          <w:tcPr>
            <w:tcW w:w="2430"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Numerical solution</w:t>
            </w:r>
          </w:p>
        </w:tc>
      </w:tr>
      <w:tr w:rsidR="004B0D40" w:rsidRPr="004B0D40" w:rsidTr="004B0D40">
        <w:trPr>
          <w:trHeight w:val="315"/>
        </w:trPr>
        <w:tc>
          <w:tcPr>
            <w:tcW w:w="1300" w:type="dxa"/>
            <w:tcBorders>
              <w:top w:val="nil"/>
              <w:left w:val="single" w:sz="4" w:space="0" w:color="000000"/>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EA</w:t>
            </w:r>
          </w:p>
        </w:tc>
        <w:tc>
          <w:tcPr>
            <w:tcW w:w="2500"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A modulated signal</w:t>
            </w:r>
          </w:p>
        </w:tc>
        <w:tc>
          <w:tcPr>
            <w:tcW w:w="3142"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Pre-determined modulating frequency</w:t>
            </w:r>
          </w:p>
        </w:tc>
        <w:tc>
          <w:tcPr>
            <w:tcW w:w="2430"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Numerical solution</w:t>
            </w:r>
          </w:p>
        </w:tc>
      </w:tr>
      <w:tr w:rsidR="004B0D40" w:rsidRPr="004B0D40" w:rsidTr="004B0D40">
        <w:trPr>
          <w:trHeight w:val="315"/>
        </w:trPr>
        <w:tc>
          <w:tcPr>
            <w:tcW w:w="1300" w:type="dxa"/>
            <w:tcBorders>
              <w:top w:val="nil"/>
              <w:left w:val="single" w:sz="4" w:space="0" w:color="000000"/>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 xml:space="preserve">Overall </w:t>
            </w:r>
          </w:p>
        </w:tc>
        <w:tc>
          <w:tcPr>
            <w:tcW w:w="2500"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Real bearing signal</w:t>
            </w:r>
            <w:r w:rsidR="00DC380D">
              <w:rPr>
                <w:rFonts w:eastAsia="Times New Roman"/>
                <w:color w:val="000000"/>
                <w:lang w:eastAsia="en-US"/>
              </w:rPr>
              <w:t>s</w:t>
            </w:r>
          </w:p>
        </w:tc>
        <w:tc>
          <w:tcPr>
            <w:tcW w:w="3142"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 xml:space="preserve">Pre-determined fault feature frequency </w:t>
            </w:r>
          </w:p>
        </w:tc>
        <w:tc>
          <w:tcPr>
            <w:tcW w:w="2430" w:type="dxa"/>
            <w:tcBorders>
              <w:top w:val="nil"/>
              <w:left w:val="nil"/>
              <w:bottom w:val="single" w:sz="4" w:space="0" w:color="000000"/>
              <w:right w:val="single" w:sz="4" w:space="0" w:color="000000"/>
            </w:tcBorders>
            <w:shd w:val="clear" w:color="auto" w:fill="auto"/>
            <w:vAlign w:val="bottom"/>
            <w:hideMark/>
          </w:tcPr>
          <w:p w:rsidR="004B0D40" w:rsidRPr="004B0D40" w:rsidRDefault="004B0D40" w:rsidP="004B0D40">
            <w:pPr>
              <w:jc w:val="center"/>
              <w:rPr>
                <w:rFonts w:eastAsia="Times New Roman"/>
                <w:color w:val="000000"/>
                <w:lang w:eastAsia="en-US"/>
              </w:rPr>
            </w:pPr>
            <w:r w:rsidRPr="004B0D40">
              <w:rPr>
                <w:rFonts w:eastAsia="Times New Roman"/>
                <w:color w:val="000000"/>
                <w:lang w:eastAsia="en-US"/>
              </w:rPr>
              <w:t>Numerical solution</w:t>
            </w:r>
            <w:r w:rsidR="00DC380D">
              <w:rPr>
                <w:rFonts w:eastAsia="Times New Roman"/>
                <w:color w:val="000000"/>
                <w:lang w:eastAsia="en-US"/>
              </w:rPr>
              <w:t>s</w:t>
            </w:r>
          </w:p>
        </w:tc>
      </w:tr>
    </w:tbl>
    <w:p w:rsidR="000F1688" w:rsidRDefault="000F1688" w:rsidP="00C84651"/>
    <w:p w:rsidR="00683B72" w:rsidRPr="00FF5245" w:rsidRDefault="00683B72" w:rsidP="00FF5245">
      <w:pPr>
        <w:pStyle w:val="a5"/>
        <w:numPr>
          <w:ilvl w:val="0"/>
          <w:numId w:val="34"/>
        </w:numPr>
        <w:rPr>
          <w:b/>
        </w:rPr>
      </w:pPr>
      <w:r w:rsidRPr="00FF5245">
        <w:rPr>
          <w:b/>
        </w:rPr>
        <w:t>Schedule</w:t>
      </w:r>
    </w:p>
    <w:p w:rsidR="00DC380D" w:rsidRPr="00DC380D" w:rsidRDefault="00DC380D" w:rsidP="00C84651">
      <w:r w:rsidRPr="00DC380D">
        <w:t>2012</w:t>
      </w:r>
    </w:p>
    <w:p w:rsidR="00E57C6F" w:rsidRPr="00DC380D" w:rsidRDefault="00C50C0A" w:rsidP="00DC380D">
      <w:pPr>
        <w:numPr>
          <w:ilvl w:val="0"/>
          <w:numId w:val="28"/>
        </w:numPr>
      </w:pPr>
      <w:r w:rsidRPr="00DC380D">
        <w:t>October</w:t>
      </w:r>
    </w:p>
    <w:p w:rsidR="00E57C6F" w:rsidRPr="00DC380D" w:rsidRDefault="00C50C0A" w:rsidP="00DC380D">
      <w:pPr>
        <w:numPr>
          <w:ilvl w:val="1"/>
          <w:numId w:val="28"/>
        </w:numPr>
      </w:pPr>
      <w:r w:rsidRPr="00DC380D">
        <w:t>Literature review; exact validation methods; code writing</w:t>
      </w:r>
    </w:p>
    <w:p w:rsidR="00E57C6F" w:rsidRPr="00DC380D" w:rsidRDefault="00C50C0A" w:rsidP="00DC380D">
      <w:pPr>
        <w:numPr>
          <w:ilvl w:val="0"/>
          <w:numId w:val="28"/>
        </w:numPr>
      </w:pPr>
      <w:r w:rsidRPr="00DC380D">
        <w:t>November</w:t>
      </w:r>
    </w:p>
    <w:p w:rsidR="00E57C6F" w:rsidRPr="00DC380D" w:rsidRDefault="00C50C0A" w:rsidP="00DC380D">
      <w:pPr>
        <w:numPr>
          <w:ilvl w:val="1"/>
          <w:numId w:val="28"/>
        </w:numPr>
      </w:pPr>
      <w:r w:rsidRPr="00DC380D">
        <w:t>Middle: code writing</w:t>
      </w:r>
    </w:p>
    <w:p w:rsidR="00E57C6F" w:rsidRPr="00DC380D" w:rsidRDefault="00C50C0A" w:rsidP="00DC380D">
      <w:pPr>
        <w:numPr>
          <w:ilvl w:val="1"/>
          <w:numId w:val="28"/>
        </w:numPr>
      </w:pPr>
      <w:r w:rsidRPr="00DC380D">
        <w:t>End: Validation for envelope analysis and spectral kurtosis</w:t>
      </w:r>
    </w:p>
    <w:p w:rsidR="00E57C6F" w:rsidRPr="00DC380D" w:rsidRDefault="00C50C0A" w:rsidP="00DC380D">
      <w:pPr>
        <w:numPr>
          <w:ilvl w:val="0"/>
          <w:numId w:val="28"/>
        </w:numPr>
      </w:pPr>
      <w:r w:rsidRPr="00DC380D">
        <w:t>December</w:t>
      </w:r>
    </w:p>
    <w:p w:rsidR="00E57C6F" w:rsidRDefault="00C50C0A" w:rsidP="00DC380D">
      <w:pPr>
        <w:numPr>
          <w:ilvl w:val="1"/>
          <w:numId w:val="28"/>
        </w:numPr>
      </w:pPr>
      <w:r w:rsidRPr="00DC380D">
        <w:t>Semester project report and presentation</w:t>
      </w:r>
    </w:p>
    <w:p w:rsidR="00DC380D" w:rsidRDefault="00DC380D" w:rsidP="00DC380D"/>
    <w:p w:rsidR="00DC380D" w:rsidRPr="00DC380D" w:rsidRDefault="00DC380D" w:rsidP="00DC380D">
      <w:r>
        <w:t>2013</w:t>
      </w:r>
    </w:p>
    <w:p w:rsidR="00E57C6F" w:rsidRPr="00DC380D" w:rsidRDefault="00C50C0A" w:rsidP="00DC380D">
      <w:pPr>
        <w:numPr>
          <w:ilvl w:val="0"/>
          <w:numId w:val="28"/>
        </w:numPr>
      </w:pPr>
      <w:r w:rsidRPr="00DC380D">
        <w:t>February</w:t>
      </w:r>
    </w:p>
    <w:p w:rsidR="00E57C6F" w:rsidRPr="00DC380D" w:rsidRDefault="00C50C0A" w:rsidP="00DC380D">
      <w:pPr>
        <w:numPr>
          <w:ilvl w:val="1"/>
          <w:numId w:val="28"/>
        </w:numPr>
      </w:pPr>
      <w:r w:rsidRPr="00DC380D">
        <w:t>Complete validation</w:t>
      </w:r>
    </w:p>
    <w:p w:rsidR="00E57C6F" w:rsidRPr="00DC380D" w:rsidRDefault="00C50C0A" w:rsidP="00DC380D">
      <w:pPr>
        <w:numPr>
          <w:ilvl w:val="0"/>
          <w:numId w:val="28"/>
        </w:numPr>
      </w:pPr>
      <w:r w:rsidRPr="00DC380D">
        <w:t>March</w:t>
      </w:r>
    </w:p>
    <w:p w:rsidR="00E57C6F" w:rsidRPr="00DC380D" w:rsidRDefault="00C50C0A" w:rsidP="00DC380D">
      <w:pPr>
        <w:numPr>
          <w:ilvl w:val="1"/>
          <w:numId w:val="28"/>
        </w:numPr>
      </w:pPr>
      <w:r w:rsidRPr="00DC380D">
        <w:t>Adapt the code for parallel computing</w:t>
      </w:r>
    </w:p>
    <w:p w:rsidR="00E57C6F" w:rsidRPr="00DC380D" w:rsidRDefault="00C50C0A" w:rsidP="00DC380D">
      <w:pPr>
        <w:numPr>
          <w:ilvl w:val="0"/>
          <w:numId w:val="28"/>
        </w:numPr>
      </w:pPr>
      <w:r w:rsidRPr="00DC380D">
        <w:t>April</w:t>
      </w:r>
    </w:p>
    <w:p w:rsidR="00E57C6F" w:rsidRPr="00DC380D" w:rsidRDefault="00C50C0A" w:rsidP="00DC380D">
      <w:pPr>
        <w:numPr>
          <w:ilvl w:val="1"/>
          <w:numId w:val="28"/>
        </w:numPr>
      </w:pPr>
      <w:r w:rsidRPr="00DC380D">
        <w:t>Validate the parallel version</w:t>
      </w:r>
    </w:p>
    <w:p w:rsidR="00E57C6F" w:rsidRPr="00DC380D" w:rsidRDefault="00C50C0A" w:rsidP="00DC380D">
      <w:pPr>
        <w:numPr>
          <w:ilvl w:val="0"/>
          <w:numId w:val="28"/>
        </w:numPr>
      </w:pPr>
      <w:r w:rsidRPr="00DC380D">
        <w:t>May</w:t>
      </w:r>
    </w:p>
    <w:p w:rsidR="00E57C6F" w:rsidRPr="00DC380D" w:rsidRDefault="00C50C0A" w:rsidP="00DC380D">
      <w:pPr>
        <w:numPr>
          <w:ilvl w:val="1"/>
          <w:numId w:val="28"/>
        </w:numPr>
      </w:pPr>
      <w:r w:rsidRPr="00DC380D">
        <w:t>Final report and presentation</w:t>
      </w:r>
    </w:p>
    <w:p w:rsidR="00683B72" w:rsidRDefault="00683B72" w:rsidP="00C84651"/>
    <w:p w:rsidR="009A09E9" w:rsidRDefault="009A09E9" w:rsidP="00C84651"/>
    <w:p w:rsidR="00683B72" w:rsidRPr="00FF5245" w:rsidRDefault="00683B72" w:rsidP="00FF5245">
      <w:pPr>
        <w:pStyle w:val="a5"/>
        <w:numPr>
          <w:ilvl w:val="0"/>
          <w:numId w:val="34"/>
        </w:numPr>
        <w:rPr>
          <w:b/>
        </w:rPr>
      </w:pPr>
      <w:r w:rsidRPr="00FF5245">
        <w:rPr>
          <w:b/>
        </w:rPr>
        <w:t>Deliverables</w:t>
      </w:r>
    </w:p>
    <w:p w:rsidR="00EC2EFE" w:rsidRPr="00EC2EFE" w:rsidRDefault="00EC2EFE" w:rsidP="00C84651">
      <w:r>
        <w:t>Matlab code, test result, final report</w:t>
      </w:r>
      <w:r w:rsidR="003A04CC">
        <w:t>, final presentation</w:t>
      </w:r>
    </w:p>
    <w:p w:rsidR="00683B72" w:rsidRDefault="00683B72" w:rsidP="00C84651"/>
    <w:p w:rsidR="00683B72" w:rsidRDefault="00683B72" w:rsidP="00C84651">
      <w:pPr>
        <w:rPr>
          <w:b/>
        </w:rPr>
      </w:pPr>
      <w:r w:rsidRPr="00397BB1">
        <w:rPr>
          <w:b/>
        </w:rPr>
        <w:t>References</w:t>
      </w:r>
    </w:p>
    <w:p w:rsidR="003A04CC" w:rsidRPr="003A04CC" w:rsidRDefault="003A04CC" w:rsidP="003A04CC">
      <w:r w:rsidRPr="003A04CC">
        <w:t xml:space="preserve">[1] L. M. Popa, B.-B. Jensen, E. Ritchie, and I. Boldea, “Condition monitoring of wind generators,” in </w:t>
      </w:r>
      <w:r w:rsidRPr="003A04CC">
        <w:rPr>
          <w:i/>
          <w:iCs/>
        </w:rPr>
        <w:t>Proc. IAS Annu. Meeting</w:t>
      </w:r>
      <w:r w:rsidRPr="003A04CC">
        <w:t>, vol. 3, 2003, pp. 1839-1846.</w:t>
      </w:r>
    </w:p>
    <w:p w:rsidR="003A04CC" w:rsidRPr="003A04CC" w:rsidRDefault="003A04CC" w:rsidP="003A04CC">
      <w:r w:rsidRPr="003A04CC">
        <w:rPr>
          <w:lang w:val="de-DE"/>
        </w:rPr>
        <w:t xml:space="preserve">[2] Wind Stats Newsletter, 2003–2009, vol. 16, no. 1 to vol. 22, no. 4, Haymarket Business Media, London, UK  </w:t>
      </w:r>
    </w:p>
    <w:p w:rsidR="003A04CC" w:rsidRPr="003A04CC" w:rsidRDefault="003A04CC" w:rsidP="003A04CC">
      <w:r w:rsidRPr="003A04CC">
        <w:rPr>
          <w:lang w:val="de-DE"/>
        </w:rPr>
        <w:t>[3] H. Link; W. LaCava, J. van Dam, B. McNiff, S. Sheng, R. Wallen, M. McDade, S. Lambert, S. Butterfield, and F. Oyague,“Gearbox Reliability Collaborative Project Report: Findings from Phase 1 and Phase 2 Testing", NREL Report No. TP-5000-51885, 2011</w:t>
      </w:r>
      <w:r w:rsidRPr="003A04CC">
        <w:t xml:space="preserve"> </w:t>
      </w:r>
    </w:p>
    <w:p w:rsidR="003A04CC" w:rsidRPr="003A04CC" w:rsidRDefault="003A04CC" w:rsidP="003A04CC">
      <w:r w:rsidRPr="003A04CC">
        <w:t>[4] C. Hatch, “Improved wind turbine condition monitoring using acceleration enveloping,” Orbit, pp. 58-61, 2004.</w:t>
      </w:r>
    </w:p>
    <w:p w:rsidR="003A04CC" w:rsidRPr="003A04CC" w:rsidRDefault="003A04CC" w:rsidP="003A04CC">
      <w:r w:rsidRPr="003A04CC">
        <w:t>[5] Plane crash information</w:t>
      </w:r>
    </w:p>
    <w:p w:rsidR="003A04CC" w:rsidRPr="003A04CC" w:rsidRDefault="00E57C6F" w:rsidP="003A04CC">
      <w:hyperlink r:id="rId27" w:history="1">
        <w:r w:rsidR="003A04CC" w:rsidRPr="003A04CC">
          <w:rPr>
            <w:rStyle w:val="a4"/>
          </w:rPr>
          <w:t>http://www.planecrashinfo.com/1987/1987-26.htm</w:t>
        </w:r>
      </w:hyperlink>
      <w:r w:rsidR="003A04CC" w:rsidRPr="003A04CC">
        <w:t xml:space="preserve"> </w:t>
      </w:r>
    </w:p>
    <w:p w:rsidR="003A04CC" w:rsidRPr="003A04CC" w:rsidRDefault="003A04CC" w:rsidP="003A04CC">
      <w:r w:rsidRPr="003A04CC">
        <w:t xml:space="preserve">[6] </w:t>
      </w:r>
      <w:r w:rsidRPr="003A04CC">
        <w:rPr>
          <w:lang w:val="de-DE"/>
        </w:rPr>
        <w:t xml:space="preserve">P. D. Mcfadden, and J. D. Smith, “Model for the vibration produced by a single </w:t>
      </w:r>
    </w:p>
    <w:p w:rsidR="003A04CC" w:rsidRPr="003A04CC" w:rsidRDefault="003A04CC" w:rsidP="003A04CC">
      <w:r w:rsidRPr="003A04CC">
        <w:rPr>
          <w:lang w:val="de-DE"/>
        </w:rPr>
        <w:t>point defect in a rolling element bearing,” Journal of Sound and Vibration, vol. 96,</w:t>
      </w:r>
    </w:p>
    <w:p w:rsidR="003A04CC" w:rsidRPr="003A04CC" w:rsidRDefault="003A04CC" w:rsidP="003A04CC">
      <w:r w:rsidRPr="003A04CC">
        <w:rPr>
          <w:lang w:val="de-DE"/>
        </w:rPr>
        <w:t>pp. 69-82, 1984.</w:t>
      </w:r>
      <w:r w:rsidRPr="003A04CC">
        <w:t xml:space="preserve"> </w:t>
      </w:r>
    </w:p>
    <w:p w:rsidR="003A04CC" w:rsidRPr="003A04CC" w:rsidRDefault="003A04CC" w:rsidP="003A04CC">
      <w:r w:rsidRPr="003A04CC">
        <w:t xml:space="preserve">[7] J. Antoni, “The spectral kurtosis: a useful tool for characterising non-stationary signals”, </w:t>
      </w:r>
      <w:r w:rsidRPr="003A04CC">
        <w:rPr>
          <w:i/>
          <w:iCs/>
        </w:rPr>
        <w:t>Mechanical Systems and Signal Processing</w:t>
      </w:r>
      <w:r w:rsidRPr="003A04CC">
        <w:t xml:space="preserve">, </w:t>
      </w:r>
      <w:r w:rsidRPr="003A04CC">
        <w:rPr>
          <w:b/>
          <w:bCs/>
        </w:rPr>
        <w:t xml:space="preserve">20, </w:t>
      </w:r>
      <w:r w:rsidRPr="003A04CC">
        <w:t>pp.282-307, 2006</w:t>
      </w:r>
    </w:p>
    <w:p w:rsidR="003A04CC" w:rsidRPr="003A04CC" w:rsidRDefault="003A04CC" w:rsidP="003A04CC">
      <w:r w:rsidRPr="003A04CC">
        <w:t xml:space="preserve">[8] P. O. Amblard, M. Gaeta, J. L. Lacoume, “Statistics for complex variables and signals - Part I: Variables”, Signal Processing </w:t>
      </w:r>
      <w:r w:rsidRPr="003A04CC">
        <w:rPr>
          <w:b/>
          <w:bCs/>
        </w:rPr>
        <w:t>53</w:t>
      </w:r>
      <w:r w:rsidRPr="003A04CC">
        <w:t>, pp. 1-13, 1996</w:t>
      </w:r>
    </w:p>
    <w:p w:rsidR="003A04CC" w:rsidRPr="003A04CC" w:rsidRDefault="003A04CC" w:rsidP="003A04CC">
      <w:r w:rsidRPr="003A04CC">
        <w:t xml:space="preserve">[9] S. Kirkpatrick, C. D. Gelatt, and M. P. Vecchi, "Optimization by Simulated Annealing". </w:t>
      </w:r>
      <w:r w:rsidRPr="003A04CC">
        <w:rPr>
          <w:i/>
          <w:iCs/>
        </w:rPr>
        <w:t>Science</w:t>
      </w:r>
      <w:r w:rsidRPr="003A04CC">
        <w:t xml:space="preserve"> </w:t>
      </w:r>
      <w:r w:rsidRPr="003A04CC">
        <w:rPr>
          <w:b/>
          <w:bCs/>
        </w:rPr>
        <w:t>220</w:t>
      </w:r>
      <w:r w:rsidRPr="003A04CC">
        <w:t xml:space="preserve"> (4598), pp. 671–680, 1983</w:t>
      </w:r>
    </w:p>
    <w:p w:rsidR="003A04CC" w:rsidRPr="003A04CC" w:rsidRDefault="003A04CC" w:rsidP="003A04CC">
      <w:r w:rsidRPr="003A04CC">
        <w:t>[10] Case Western Reserve University Bearing Data Center</w:t>
      </w:r>
    </w:p>
    <w:p w:rsidR="003A04CC" w:rsidRPr="003A04CC" w:rsidRDefault="00E57C6F" w:rsidP="003A04CC">
      <w:hyperlink r:id="rId28" w:history="1">
        <w:r w:rsidR="003A04CC" w:rsidRPr="003A04CC">
          <w:rPr>
            <w:rStyle w:val="a4"/>
          </w:rPr>
          <w:t>http://csegroups.case.edu/bearingdatacenter/home</w:t>
        </w:r>
      </w:hyperlink>
      <w:r w:rsidR="003A04CC" w:rsidRPr="003A04CC">
        <w:t xml:space="preserve"> </w:t>
      </w:r>
    </w:p>
    <w:p w:rsidR="00EC2EFE" w:rsidRPr="00EF07D2" w:rsidRDefault="00EC2EFE" w:rsidP="00C84651"/>
    <w:sectPr w:rsidR="00EC2EFE" w:rsidRPr="00EF07D2" w:rsidSect="009B12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EC2" w:rsidRDefault="005E3EC2" w:rsidP="001D427A">
      <w:r>
        <w:separator/>
      </w:r>
    </w:p>
  </w:endnote>
  <w:endnote w:type="continuationSeparator" w:id="1">
    <w:p w:rsidR="005E3EC2" w:rsidRDefault="005E3EC2" w:rsidP="001D4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EC2" w:rsidRDefault="005E3EC2" w:rsidP="001D427A">
      <w:r>
        <w:separator/>
      </w:r>
    </w:p>
  </w:footnote>
  <w:footnote w:type="continuationSeparator" w:id="1">
    <w:p w:rsidR="005E3EC2" w:rsidRDefault="005E3EC2" w:rsidP="001D4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E55"/>
    <w:multiLevelType w:val="hybridMultilevel"/>
    <w:tmpl w:val="4B6007A8"/>
    <w:lvl w:ilvl="0" w:tplc="1356158E">
      <w:start w:val="1"/>
      <w:numFmt w:val="bullet"/>
      <w:lvlText w:val="-"/>
      <w:lvlJc w:val="left"/>
      <w:pPr>
        <w:tabs>
          <w:tab w:val="num" w:pos="720"/>
        </w:tabs>
        <w:ind w:left="720" w:hanging="360"/>
      </w:pPr>
      <w:rPr>
        <w:rFonts w:ascii="Times New Roman" w:hAnsi="Times New Roman" w:hint="default"/>
      </w:rPr>
    </w:lvl>
    <w:lvl w:ilvl="1" w:tplc="5DAACEB0">
      <w:start w:val="1"/>
      <w:numFmt w:val="bullet"/>
      <w:lvlText w:val="-"/>
      <w:lvlJc w:val="left"/>
      <w:pPr>
        <w:tabs>
          <w:tab w:val="num" w:pos="1440"/>
        </w:tabs>
        <w:ind w:left="1440" w:hanging="360"/>
      </w:pPr>
      <w:rPr>
        <w:rFonts w:ascii="Times New Roman" w:hAnsi="Times New Roman" w:hint="default"/>
      </w:rPr>
    </w:lvl>
    <w:lvl w:ilvl="2" w:tplc="BD44496C" w:tentative="1">
      <w:start w:val="1"/>
      <w:numFmt w:val="bullet"/>
      <w:lvlText w:val="-"/>
      <w:lvlJc w:val="left"/>
      <w:pPr>
        <w:tabs>
          <w:tab w:val="num" w:pos="2160"/>
        </w:tabs>
        <w:ind w:left="2160" w:hanging="360"/>
      </w:pPr>
      <w:rPr>
        <w:rFonts w:ascii="Times New Roman" w:hAnsi="Times New Roman" w:hint="default"/>
      </w:rPr>
    </w:lvl>
    <w:lvl w:ilvl="3" w:tplc="121AF278" w:tentative="1">
      <w:start w:val="1"/>
      <w:numFmt w:val="bullet"/>
      <w:lvlText w:val="-"/>
      <w:lvlJc w:val="left"/>
      <w:pPr>
        <w:tabs>
          <w:tab w:val="num" w:pos="2880"/>
        </w:tabs>
        <w:ind w:left="2880" w:hanging="360"/>
      </w:pPr>
      <w:rPr>
        <w:rFonts w:ascii="Times New Roman" w:hAnsi="Times New Roman" w:hint="default"/>
      </w:rPr>
    </w:lvl>
    <w:lvl w:ilvl="4" w:tplc="9D7044BA" w:tentative="1">
      <w:start w:val="1"/>
      <w:numFmt w:val="bullet"/>
      <w:lvlText w:val="-"/>
      <w:lvlJc w:val="left"/>
      <w:pPr>
        <w:tabs>
          <w:tab w:val="num" w:pos="3600"/>
        </w:tabs>
        <w:ind w:left="3600" w:hanging="360"/>
      </w:pPr>
      <w:rPr>
        <w:rFonts w:ascii="Times New Roman" w:hAnsi="Times New Roman" w:hint="default"/>
      </w:rPr>
    </w:lvl>
    <w:lvl w:ilvl="5" w:tplc="F10259D0" w:tentative="1">
      <w:start w:val="1"/>
      <w:numFmt w:val="bullet"/>
      <w:lvlText w:val="-"/>
      <w:lvlJc w:val="left"/>
      <w:pPr>
        <w:tabs>
          <w:tab w:val="num" w:pos="4320"/>
        </w:tabs>
        <w:ind w:left="4320" w:hanging="360"/>
      </w:pPr>
      <w:rPr>
        <w:rFonts w:ascii="Times New Roman" w:hAnsi="Times New Roman" w:hint="default"/>
      </w:rPr>
    </w:lvl>
    <w:lvl w:ilvl="6" w:tplc="11BC9A0C" w:tentative="1">
      <w:start w:val="1"/>
      <w:numFmt w:val="bullet"/>
      <w:lvlText w:val="-"/>
      <w:lvlJc w:val="left"/>
      <w:pPr>
        <w:tabs>
          <w:tab w:val="num" w:pos="5040"/>
        </w:tabs>
        <w:ind w:left="5040" w:hanging="360"/>
      </w:pPr>
      <w:rPr>
        <w:rFonts w:ascii="Times New Roman" w:hAnsi="Times New Roman" w:hint="default"/>
      </w:rPr>
    </w:lvl>
    <w:lvl w:ilvl="7" w:tplc="29D8B382" w:tentative="1">
      <w:start w:val="1"/>
      <w:numFmt w:val="bullet"/>
      <w:lvlText w:val="-"/>
      <w:lvlJc w:val="left"/>
      <w:pPr>
        <w:tabs>
          <w:tab w:val="num" w:pos="5760"/>
        </w:tabs>
        <w:ind w:left="5760" w:hanging="360"/>
      </w:pPr>
      <w:rPr>
        <w:rFonts w:ascii="Times New Roman" w:hAnsi="Times New Roman" w:hint="default"/>
      </w:rPr>
    </w:lvl>
    <w:lvl w:ilvl="8" w:tplc="31CE0A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3761DB"/>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55061"/>
    <w:multiLevelType w:val="hybridMultilevel"/>
    <w:tmpl w:val="E01424BE"/>
    <w:lvl w:ilvl="0" w:tplc="FA16D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53793"/>
    <w:multiLevelType w:val="hybridMultilevel"/>
    <w:tmpl w:val="7D78EC54"/>
    <w:lvl w:ilvl="0" w:tplc="126C2604">
      <w:start w:val="1"/>
      <w:numFmt w:val="bullet"/>
      <w:lvlText w:val="•"/>
      <w:lvlJc w:val="left"/>
      <w:pPr>
        <w:tabs>
          <w:tab w:val="num" w:pos="720"/>
        </w:tabs>
        <w:ind w:left="720" w:hanging="360"/>
      </w:pPr>
      <w:rPr>
        <w:rFonts w:ascii="Times New Roman" w:hAnsi="Times New Roman" w:hint="default"/>
      </w:rPr>
    </w:lvl>
    <w:lvl w:ilvl="1" w:tplc="DB0C16D0">
      <w:start w:val="712"/>
      <w:numFmt w:val="bullet"/>
      <w:lvlText w:val="-"/>
      <w:lvlJc w:val="left"/>
      <w:pPr>
        <w:tabs>
          <w:tab w:val="num" w:pos="1440"/>
        </w:tabs>
        <w:ind w:left="1440" w:hanging="360"/>
      </w:pPr>
      <w:rPr>
        <w:rFonts w:ascii="Times New Roman" w:hAnsi="Times New Roman" w:hint="default"/>
      </w:rPr>
    </w:lvl>
    <w:lvl w:ilvl="2" w:tplc="93BE5D48" w:tentative="1">
      <w:start w:val="1"/>
      <w:numFmt w:val="bullet"/>
      <w:lvlText w:val="•"/>
      <w:lvlJc w:val="left"/>
      <w:pPr>
        <w:tabs>
          <w:tab w:val="num" w:pos="2160"/>
        </w:tabs>
        <w:ind w:left="2160" w:hanging="360"/>
      </w:pPr>
      <w:rPr>
        <w:rFonts w:ascii="Times New Roman" w:hAnsi="Times New Roman" w:hint="default"/>
      </w:rPr>
    </w:lvl>
    <w:lvl w:ilvl="3" w:tplc="F1B6530E" w:tentative="1">
      <w:start w:val="1"/>
      <w:numFmt w:val="bullet"/>
      <w:lvlText w:val="•"/>
      <w:lvlJc w:val="left"/>
      <w:pPr>
        <w:tabs>
          <w:tab w:val="num" w:pos="2880"/>
        </w:tabs>
        <w:ind w:left="2880" w:hanging="360"/>
      </w:pPr>
      <w:rPr>
        <w:rFonts w:ascii="Times New Roman" w:hAnsi="Times New Roman" w:hint="default"/>
      </w:rPr>
    </w:lvl>
    <w:lvl w:ilvl="4" w:tplc="9C66646C" w:tentative="1">
      <w:start w:val="1"/>
      <w:numFmt w:val="bullet"/>
      <w:lvlText w:val="•"/>
      <w:lvlJc w:val="left"/>
      <w:pPr>
        <w:tabs>
          <w:tab w:val="num" w:pos="3600"/>
        </w:tabs>
        <w:ind w:left="3600" w:hanging="360"/>
      </w:pPr>
      <w:rPr>
        <w:rFonts w:ascii="Times New Roman" w:hAnsi="Times New Roman" w:hint="default"/>
      </w:rPr>
    </w:lvl>
    <w:lvl w:ilvl="5" w:tplc="04A2172E" w:tentative="1">
      <w:start w:val="1"/>
      <w:numFmt w:val="bullet"/>
      <w:lvlText w:val="•"/>
      <w:lvlJc w:val="left"/>
      <w:pPr>
        <w:tabs>
          <w:tab w:val="num" w:pos="4320"/>
        </w:tabs>
        <w:ind w:left="4320" w:hanging="360"/>
      </w:pPr>
      <w:rPr>
        <w:rFonts w:ascii="Times New Roman" w:hAnsi="Times New Roman" w:hint="default"/>
      </w:rPr>
    </w:lvl>
    <w:lvl w:ilvl="6" w:tplc="B7C82CD8" w:tentative="1">
      <w:start w:val="1"/>
      <w:numFmt w:val="bullet"/>
      <w:lvlText w:val="•"/>
      <w:lvlJc w:val="left"/>
      <w:pPr>
        <w:tabs>
          <w:tab w:val="num" w:pos="5040"/>
        </w:tabs>
        <w:ind w:left="5040" w:hanging="360"/>
      </w:pPr>
      <w:rPr>
        <w:rFonts w:ascii="Times New Roman" w:hAnsi="Times New Roman" w:hint="default"/>
      </w:rPr>
    </w:lvl>
    <w:lvl w:ilvl="7" w:tplc="B30A1CD2" w:tentative="1">
      <w:start w:val="1"/>
      <w:numFmt w:val="bullet"/>
      <w:lvlText w:val="•"/>
      <w:lvlJc w:val="left"/>
      <w:pPr>
        <w:tabs>
          <w:tab w:val="num" w:pos="5760"/>
        </w:tabs>
        <w:ind w:left="5760" w:hanging="360"/>
      </w:pPr>
      <w:rPr>
        <w:rFonts w:ascii="Times New Roman" w:hAnsi="Times New Roman" w:hint="default"/>
      </w:rPr>
    </w:lvl>
    <w:lvl w:ilvl="8" w:tplc="12C6AB8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C41EA6"/>
    <w:multiLevelType w:val="hybridMultilevel"/>
    <w:tmpl w:val="FFF60636"/>
    <w:lvl w:ilvl="0" w:tplc="8682C9AA">
      <w:start w:val="1"/>
      <w:numFmt w:val="bullet"/>
      <w:lvlText w:val="•"/>
      <w:lvlJc w:val="left"/>
      <w:pPr>
        <w:tabs>
          <w:tab w:val="num" w:pos="720"/>
        </w:tabs>
        <w:ind w:left="720" w:hanging="360"/>
      </w:pPr>
      <w:rPr>
        <w:rFonts w:ascii="Arial" w:hAnsi="Arial" w:hint="default"/>
      </w:rPr>
    </w:lvl>
    <w:lvl w:ilvl="1" w:tplc="1E0E43B0" w:tentative="1">
      <w:start w:val="1"/>
      <w:numFmt w:val="bullet"/>
      <w:lvlText w:val="•"/>
      <w:lvlJc w:val="left"/>
      <w:pPr>
        <w:tabs>
          <w:tab w:val="num" w:pos="1440"/>
        </w:tabs>
        <w:ind w:left="1440" w:hanging="360"/>
      </w:pPr>
      <w:rPr>
        <w:rFonts w:ascii="Arial" w:hAnsi="Arial" w:hint="default"/>
      </w:rPr>
    </w:lvl>
    <w:lvl w:ilvl="2" w:tplc="30E8AE90" w:tentative="1">
      <w:start w:val="1"/>
      <w:numFmt w:val="bullet"/>
      <w:lvlText w:val="•"/>
      <w:lvlJc w:val="left"/>
      <w:pPr>
        <w:tabs>
          <w:tab w:val="num" w:pos="2160"/>
        </w:tabs>
        <w:ind w:left="2160" w:hanging="360"/>
      </w:pPr>
      <w:rPr>
        <w:rFonts w:ascii="Arial" w:hAnsi="Arial" w:hint="default"/>
      </w:rPr>
    </w:lvl>
    <w:lvl w:ilvl="3" w:tplc="5EFC5736" w:tentative="1">
      <w:start w:val="1"/>
      <w:numFmt w:val="bullet"/>
      <w:lvlText w:val="•"/>
      <w:lvlJc w:val="left"/>
      <w:pPr>
        <w:tabs>
          <w:tab w:val="num" w:pos="2880"/>
        </w:tabs>
        <w:ind w:left="2880" w:hanging="360"/>
      </w:pPr>
      <w:rPr>
        <w:rFonts w:ascii="Arial" w:hAnsi="Arial" w:hint="default"/>
      </w:rPr>
    </w:lvl>
    <w:lvl w:ilvl="4" w:tplc="2736ACC0" w:tentative="1">
      <w:start w:val="1"/>
      <w:numFmt w:val="bullet"/>
      <w:lvlText w:val="•"/>
      <w:lvlJc w:val="left"/>
      <w:pPr>
        <w:tabs>
          <w:tab w:val="num" w:pos="3600"/>
        </w:tabs>
        <w:ind w:left="3600" w:hanging="360"/>
      </w:pPr>
      <w:rPr>
        <w:rFonts w:ascii="Arial" w:hAnsi="Arial" w:hint="default"/>
      </w:rPr>
    </w:lvl>
    <w:lvl w:ilvl="5" w:tplc="F11EA25C" w:tentative="1">
      <w:start w:val="1"/>
      <w:numFmt w:val="bullet"/>
      <w:lvlText w:val="•"/>
      <w:lvlJc w:val="left"/>
      <w:pPr>
        <w:tabs>
          <w:tab w:val="num" w:pos="4320"/>
        </w:tabs>
        <w:ind w:left="4320" w:hanging="360"/>
      </w:pPr>
      <w:rPr>
        <w:rFonts w:ascii="Arial" w:hAnsi="Arial" w:hint="default"/>
      </w:rPr>
    </w:lvl>
    <w:lvl w:ilvl="6" w:tplc="0CFEB7C8" w:tentative="1">
      <w:start w:val="1"/>
      <w:numFmt w:val="bullet"/>
      <w:lvlText w:val="•"/>
      <w:lvlJc w:val="left"/>
      <w:pPr>
        <w:tabs>
          <w:tab w:val="num" w:pos="5040"/>
        </w:tabs>
        <w:ind w:left="5040" w:hanging="360"/>
      </w:pPr>
      <w:rPr>
        <w:rFonts w:ascii="Arial" w:hAnsi="Arial" w:hint="default"/>
      </w:rPr>
    </w:lvl>
    <w:lvl w:ilvl="7" w:tplc="F852E416" w:tentative="1">
      <w:start w:val="1"/>
      <w:numFmt w:val="bullet"/>
      <w:lvlText w:val="•"/>
      <w:lvlJc w:val="left"/>
      <w:pPr>
        <w:tabs>
          <w:tab w:val="num" w:pos="5760"/>
        </w:tabs>
        <w:ind w:left="5760" w:hanging="360"/>
      </w:pPr>
      <w:rPr>
        <w:rFonts w:ascii="Arial" w:hAnsi="Arial" w:hint="default"/>
      </w:rPr>
    </w:lvl>
    <w:lvl w:ilvl="8" w:tplc="DF66D032" w:tentative="1">
      <w:start w:val="1"/>
      <w:numFmt w:val="bullet"/>
      <w:lvlText w:val="•"/>
      <w:lvlJc w:val="left"/>
      <w:pPr>
        <w:tabs>
          <w:tab w:val="num" w:pos="6480"/>
        </w:tabs>
        <w:ind w:left="6480" w:hanging="360"/>
      </w:pPr>
      <w:rPr>
        <w:rFonts w:ascii="Arial" w:hAnsi="Arial" w:hint="default"/>
      </w:rPr>
    </w:lvl>
  </w:abstractNum>
  <w:abstractNum w:abstractNumId="5">
    <w:nsid w:val="104E44B6"/>
    <w:multiLevelType w:val="hybridMultilevel"/>
    <w:tmpl w:val="9BAEF8DC"/>
    <w:lvl w:ilvl="0" w:tplc="D2185AEE">
      <w:start w:val="1"/>
      <w:numFmt w:val="bullet"/>
      <w:lvlText w:val="•"/>
      <w:lvlJc w:val="left"/>
      <w:pPr>
        <w:tabs>
          <w:tab w:val="num" w:pos="720"/>
        </w:tabs>
        <w:ind w:left="720" w:hanging="360"/>
      </w:pPr>
      <w:rPr>
        <w:rFonts w:ascii="Arial" w:hAnsi="Arial" w:hint="default"/>
      </w:rPr>
    </w:lvl>
    <w:lvl w:ilvl="1" w:tplc="C2F0FFAC">
      <w:start w:val="527"/>
      <w:numFmt w:val="bullet"/>
      <w:lvlText w:val="-"/>
      <w:lvlJc w:val="left"/>
      <w:pPr>
        <w:tabs>
          <w:tab w:val="num" w:pos="1440"/>
        </w:tabs>
        <w:ind w:left="1440" w:hanging="360"/>
      </w:pPr>
      <w:rPr>
        <w:rFonts w:ascii="Times New Roman" w:hAnsi="Times New Roman" w:hint="default"/>
      </w:rPr>
    </w:lvl>
    <w:lvl w:ilvl="2" w:tplc="3050E9E6" w:tentative="1">
      <w:start w:val="1"/>
      <w:numFmt w:val="bullet"/>
      <w:lvlText w:val="•"/>
      <w:lvlJc w:val="left"/>
      <w:pPr>
        <w:tabs>
          <w:tab w:val="num" w:pos="2160"/>
        </w:tabs>
        <w:ind w:left="2160" w:hanging="360"/>
      </w:pPr>
      <w:rPr>
        <w:rFonts w:ascii="Arial" w:hAnsi="Arial" w:hint="default"/>
      </w:rPr>
    </w:lvl>
    <w:lvl w:ilvl="3" w:tplc="B8F083E4" w:tentative="1">
      <w:start w:val="1"/>
      <w:numFmt w:val="bullet"/>
      <w:lvlText w:val="•"/>
      <w:lvlJc w:val="left"/>
      <w:pPr>
        <w:tabs>
          <w:tab w:val="num" w:pos="2880"/>
        </w:tabs>
        <w:ind w:left="2880" w:hanging="360"/>
      </w:pPr>
      <w:rPr>
        <w:rFonts w:ascii="Arial" w:hAnsi="Arial" w:hint="default"/>
      </w:rPr>
    </w:lvl>
    <w:lvl w:ilvl="4" w:tplc="50E6FF6C" w:tentative="1">
      <w:start w:val="1"/>
      <w:numFmt w:val="bullet"/>
      <w:lvlText w:val="•"/>
      <w:lvlJc w:val="left"/>
      <w:pPr>
        <w:tabs>
          <w:tab w:val="num" w:pos="3600"/>
        </w:tabs>
        <w:ind w:left="3600" w:hanging="360"/>
      </w:pPr>
      <w:rPr>
        <w:rFonts w:ascii="Arial" w:hAnsi="Arial" w:hint="default"/>
      </w:rPr>
    </w:lvl>
    <w:lvl w:ilvl="5" w:tplc="5E8A5692" w:tentative="1">
      <w:start w:val="1"/>
      <w:numFmt w:val="bullet"/>
      <w:lvlText w:val="•"/>
      <w:lvlJc w:val="left"/>
      <w:pPr>
        <w:tabs>
          <w:tab w:val="num" w:pos="4320"/>
        </w:tabs>
        <w:ind w:left="4320" w:hanging="360"/>
      </w:pPr>
      <w:rPr>
        <w:rFonts w:ascii="Arial" w:hAnsi="Arial" w:hint="default"/>
      </w:rPr>
    </w:lvl>
    <w:lvl w:ilvl="6" w:tplc="861A2E22" w:tentative="1">
      <w:start w:val="1"/>
      <w:numFmt w:val="bullet"/>
      <w:lvlText w:val="•"/>
      <w:lvlJc w:val="left"/>
      <w:pPr>
        <w:tabs>
          <w:tab w:val="num" w:pos="5040"/>
        </w:tabs>
        <w:ind w:left="5040" w:hanging="360"/>
      </w:pPr>
      <w:rPr>
        <w:rFonts w:ascii="Arial" w:hAnsi="Arial" w:hint="default"/>
      </w:rPr>
    </w:lvl>
    <w:lvl w:ilvl="7" w:tplc="3746D72E" w:tentative="1">
      <w:start w:val="1"/>
      <w:numFmt w:val="bullet"/>
      <w:lvlText w:val="•"/>
      <w:lvlJc w:val="left"/>
      <w:pPr>
        <w:tabs>
          <w:tab w:val="num" w:pos="5760"/>
        </w:tabs>
        <w:ind w:left="5760" w:hanging="360"/>
      </w:pPr>
      <w:rPr>
        <w:rFonts w:ascii="Arial" w:hAnsi="Arial" w:hint="default"/>
      </w:rPr>
    </w:lvl>
    <w:lvl w:ilvl="8" w:tplc="8086F728" w:tentative="1">
      <w:start w:val="1"/>
      <w:numFmt w:val="bullet"/>
      <w:lvlText w:val="•"/>
      <w:lvlJc w:val="left"/>
      <w:pPr>
        <w:tabs>
          <w:tab w:val="num" w:pos="6480"/>
        </w:tabs>
        <w:ind w:left="6480" w:hanging="360"/>
      </w:pPr>
      <w:rPr>
        <w:rFonts w:ascii="Arial" w:hAnsi="Arial" w:hint="default"/>
      </w:rPr>
    </w:lvl>
  </w:abstractNum>
  <w:abstractNum w:abstractNumId="6">
    <w:nsid w:val="121B42A8"/>
    <w:multiLevelType w:val="hybridMultilevel"/>
    <w:tmpl w:val="F67EE1C0"/>
    <w:lvl w:ilvl="0" w:tplc="3342F2DE">
      <w:start w:val="1"/>
      <w:numFmt w:val="bullet"/>
      <w:lvlText w:val="-"/>
      <w:lvlJc w:val="left"/>
      <w:pPr>
        <w:tabs>
          <w:tab w:val="num" w:pos="720"/>
        </w:tabs>
        <w:ind w:left="720" w:hanging="360"/>
      </w:pPr>
      <w:rPr>
        <w:rFonts w:ascii="Times New Roman" w:hAnsi="Times New Roman" w:hint="default"/>
      </w:rPr>
    </w:lvl>
    <w:lvl w:ilvl="1" w:tplc="BB54060C">
      <w:start w:val="1"/>
      <w:numFmt w:val="bullet"/>
      <w:lvlText w:val="-"/>
      <w:lvlJc w:val="left"/>
      <w:pPr>
        <w:tabs>
          <w:tab w:val="num" w:pos="1440"/>
        </w:tabs>
        <w:ind w:left="1440" w:hanging="360"/>
      </w:pPr>
      <w:rPr>
        <w:rFonts w:ascii="Times New Roman" w:hAnsi="Times New Roman" w:hint="default"/>
      </w:rPr>
    </w:lvl>
    <w:lvl w:ilvl="2" w:tplc="70643824" w:tentative="1">
      <w:start w:val="1"/>
      <w:numFmt w:val="bullet"/>
      <w:lvlText w:val="-"/>
      <w:lvlJc w:val="left"/>
      <w:pPr>
        <w:tabs>
          <w:tab w:val="num" w:pos="2160"/>
        </w:tabs>
        <w:ind w:left="2160" w:hanging="360"/>
      </w:pPr>
      <w:rPr>
        <w:rFonts w:ascii="Times New Roman" w:hAnsi="Times New Roman" w:hint="default"/>
      </w:rPr>
    </w:lvl>
    <w:lvl w:ilvl="3" w:tplc="3F224C44" w:tentative="1">
      <w:start w:val="1"/>
      <w:numFmt w:val="bullet"/>
      <w:lvlText w:val="-"/>
      <w:lvlJc w:val="left"/>
      <w:pPr>
        <w:tabs>
          <w:tab w:val="num" w:pos="2880"/>
        </w:tabs>
        <w:ind w:left="2880" w:hanging="360"/>
      </w:pPr>
      <w:rPr>
        <w:rFonts w:ascii="Times New Roman" w:hAnsi="Times New Roman" w:hint="default"/>
      </w:rPr>
    </w:lvl>
    <w:lvl w:ilvl="4" w:tplc="2034C452" w:tentative="1">
      <w:start w:val="1"/>
      <w:numFmt w:val="bullet"/>
      <w:lvlText w:val="-"/>
      <w:lvlJc w:val="left"/>
      <w:pPr>
        <w:tabs>
          <w:tab w:val="num" w:pos="3600"/>
        </w:tabs>
        <w:ind w:left="3600" w:hanging="360"/>
      </w:pPr>
      <w:rPr>
        <w:rFonts w:ascii="Times New Roman" w:hAnsi="Times New Roman" w:hint="default"/>
      </w:rPr>
    </w:lvl>
    <w:lvl w:ilvl="5" w:tplc="0BF056F8" w:tentative="1">
      <w:start w:val="1"/>
      <w:numFmt w:val="bullet"/>
      <w:lvlText w:val="-"/>
      <w:lvlJc w:val="left"/>
      <w:pPr>
        <w:tabs>
          <w:tab w:val="num" w:pos="4320"/>
        </w:tabs>
        <w:ind w:left="4320" w:hanging="360"/>
      </w:pPr>
      <w:rPr>
        <w:rFonts w:ascii="Times New Roman" w:hAnsi="Times New Roman" w:hint="default"/>
      </w:rPr>
    </w:lvl>
    <w:lvl w:ilvl="6" w:tplc="D2C8C10E" w:tentative="1">
      <w:start w:val="1"/>
      <w:numFmt w:val="bullet"/>
      <w:lvlText w:val="-"/>
      <w:lvlJc w:val="left"/>
      <w:pPr>
        <w:tabs>
          <w:tab w:val="num" w:pos="5040"/>
        </w:tabs>
        <w:ind w:left="5040" w:hanging="360"/>
      </w:pPr>
      <w:rPr>
        <w:rFonts w:ascii="Times New Roman" w:hAnsi="Times New Roman" w:hint="default"/>
      </w:rPr>
    </w:lvl>
    <w:lvl w:ilvl="7" w:tplc="BDA84914" w:tentative="1">
      <w:start w:val="1"/>
      <w:numFmt w:val="bullet"/>
      <w:lvlText w:val="-"/>
      <w:lvlJc w:val="left"/>
      <w:pPr>
        <w:tabs>
          <w:tab w:val="num" w:pos="5760"/>
        </w:tabs>
        <w:ind w:left="5760" w:hanging="360"/>
      </w:pPr>
      <w:rPr>
        <w:rFonts w:ascii="Times New Roman" w:hAnsi="Times New Roman" w:hint="default"/>
      </w:rPr>
    </w:lvl>
    <w:lvl w:ilvl="8" w:tplc="0BE47F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DF00EB"/>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868E5"/>
    <w:multiLevelType w:val="hybridMultilevel"/>
    <w:tmpl w:val="EDA67BB4"/>
    <w:lvl w:ilvl="0" w:tplc="1C5AF402">
      <w:start w:val="1"/>
      <w:numFmt w:val="bullet"/>
      <w:lvlText w:val="•"/>
      <w:lvlJc w:val="left"/>
      <w:pPr>
        <w:tabs>
          <w:tab w:val="num" w:pos="720"/>
        </w:tabs>
        <w:ind w:left="720" w:hanging="360"/>
      </w:pPr>
      <w:rPr>
        <w:rFonts w:ascii="Arial" w:hAnsi="Arial" w:hint="default"/>
      </w:rPr>
    </w:lvl>
    <w:lvl w:ilvl="1" w:tplc="A99A0C8A" w:tentative="1">
      <w:start w:val="1"/>
      <w:numFmt w:val="bullet"/>
      <w:lvlText w:val="•"/>
      <w:lvlJc w:val="left"/>
      <w:pPr>
        <w:tabs>
          <w:tab w:val="num" w:pos="1440"/>
        </w:tabs>
        <w:ind w:left="1440" w:hanging="360"/>
      </w:pPr>
      <w:rPr>
        <w:rFonts w:ascii="Arial" w:hAnsi="Arial" w:hint="default"/>
      </w:rPr>
    </w:lvl>
    <w:lvl w:ilvl="2" w:tplc="7F78C444" w:tentative="1">
      <w:start w:val="1"/>
      <w:numFmt w:val="bullet"/>
      <w:lvlText w:val="•"/>
      <w:lvlJc w:val="left"/>
      <w:pPr>
        <w:tabs>
          <w:tab w:val="num" w:pos="2160"/>
        </w:tabs>
        <w:ind w:left="2160" w:hanging="360"/>
      </w:pPr>
      <w:rPr>
        <w:rFonts w:ascii="Arial" w:hAnsi="Arial" w:hint="default"/>
      </w:rPr>
    </w:lvl>
    <w:lvl w:ilvl="3" w:tplc="D604F47A" w:tentative="1">
      <w:start w:val="1"/>
      <w:numFmt w:val="bullet"/>
      <w:lvlText w:val="•"/>
      <w:lvlJc w:val="left"/>
      <w:pPr>
        <w:tabs>
          <w:tab w:val="num" w:pos="2880"/>
        </w:tabs>
        <w:ind w:left="2880" w:hanging="360"/>
      </w:pPr>
      <w:rPr>
        <w:rFonts w:ascii="Arial" w:hAnsi="Arial" w:hint="default"/>
      </w:rPr>
    </w:lvl>
    <w:lvl w:ilvl="4" w:tplc="9D78A0F0" w:tentative="1">
      <w:start w:val="1"/>
      <w:numFmt w:val="bullet"/>
      <w:lvlText w:val="•"/>
      <w:lvlJc w:val="left"/>
      <w:pPr>
        <w:tabs>
          <w:tab w:val="num" w:pos="3600"/>
        </w:tabs>
        <w:ind w:left="3600" w:hanging="360"/>
      </w:pPr>
      <w:rPr>
        <w:rFonts w:ascii="Arial" w:hAnsi="Arial" w:hint="default"/>
      </w:rPr>
    </w:lvl>
    <w:lvl w:ilvl="5" w:tplc="A4805C5A" w:tentative="1">
      <w:start w:val="1"/>
      <w:numFmt w:val="bullet"/>
      <w:lvlText w:val="•"/>
      <w:lvlJc w:val="left"/>
      <w:pPr>
        <w:tabs>
          <w:tab w:val="num" w:pos="4320"/>
        </w:tabs>
        <w:ind w:left="4320" w:hanging="360"/>
      </w:pPr>
      <w:rPr>
        <w:rFonts w:ascii="Arial" w:hAnsi="Arial" w:hint="default"/>
      </w:rPr>
    </w:lvl>
    <w:lvl w:ilvl="6" w:tplc="41F25574" w:tentative="1">
      <w:start w:val="1"/>
      <w:numFmt w:val="bullet"/>
      <w:lvlText w:val="•"/>
      <w:lvlJc w:val="left"/>
      <w:pPr>
        <w:tabs>
          <w:tab w:val="num" w:pos="5040"/>
        </w:tabs>
        <w:ind w:left="5040" w:hanging="360"/>
      </w:pPr>
      <w:rPr>
        <w:rFonts w:ascii="Arial" w:hAnsi="Arial" w:hint="default"/>
      </w:rPr>
    </w:lvl>
    <w:lvl w:ilvl="7" w:tplc="CC1E11BE" w:tentative="1">
      <w:start w:val="1"/>
      <w:numFmt w:val="bullet"/>
      <w:lvlText w:val="•"/>
      <w:lvlJc w:val="left"/>
      <w:pPr>
        <w:tabs>
          <w:tab w:val="num" w:pos="5760"/>
        </w:tabs>
        <w:ind w:left="5760" w:hanging="360"/>
      </w:pPr>
      <w:rPr>
        <w:rFonts w:ascii="Arial" w:hAnsi="Arial" w:hint="default"/>
      </w:rPr>
    </w:lvl>
    <w:lvl w:ilvl="8" w:tplc="0FC41220" w:tentative="1">
      <w:start w:val="1"/>
      <w:numFmt w:val="bullet"/>
      <w:lvlText w:val="•"/>
      <w:lvlJc w:val="left"/>
      <w:pPr>
        <w:tabs>
          <w:tab w:val="num" w:pos="6480"/>
        </w:tabs>
        <w:ind w:left="6480" w:hanging="360"/>
      </w:pPr>
      <w:rPr>
        <w:rFonts w:ascii="Arial" w:hAnsi="Arial" w:hint="default"/>
      </w:rPr>
    </w:lvl>
  </w:abstractNum>
  <w:abstractNum w:abstractNumId="9">
    <w:nsid w:val="20285C3F"/>
    <w:multiLevelType w:val="hybridMultilevel"/>
    <w:tmpl w:val="52E81338"/>
    <w:lvl w:ilvl="0" w:tplc="0C708C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55100"/>
    <w:multiLevelType w:val="hybridMultilevel"/>
    <w:tmpl w:val="812838BA"/>
    <w:lvl w:ilvl="0" w:tplc="9C18CC5C">
      <w:start w:val="1"/>
      <w:numFmt w:val="bullet"/>
      <w:lvlText w:val="•"/>
      <w:lvlJc w:val="left"/>
      <w:pPr>
        <w:tabs>
          <w:tab w:val="num" w:pos="720"/>
        </w:tabs>
        <w:ind w:left="720" w:hanging="360"/>
      </w:pPr>
      <w:rPr>
        <w:rFonts w:ascii="Arial" w:hAnsi="Arial" w:hint="default"/>
      </w:rPr>
    </w:lvl>
    <w:lvl w:ilvl="1" w:tplc="8806D76E" w:tentative="1">
      <w:start w:val="1"/>
      <w:numFmt w:val="bullet"/>
      <w:lvlText w:val="•"/>
      <w:lvlJc w:val="left"/>
      <w:pPr>
        <w:tabs>
          <w:tab w:val="num" w:pos="1440"/>
        </w:tabs>
        <w:ind w:left="1440" w:hanging="360"/>
      </w:pPr>
      <w:rPr>
        <w:rFonts w:ascii="Arial" w:hAnsi="Arial" w:hint="default"/>
      </w:rPr>
    </w:lvl>
    <w:lvl w:ilvl="2" w:tplc="361E6E58" w:tentative="1">
      <w:start w:val="1"/>
      <w:numFmt w:val="bullet"/>
      <w:lvlText w:val="•"/>
      <w:lvlJc w:val="left"/>
      <w:pPr>
        <w:tabs>
          <w:tab w:val="num" w:pos="2160"/>
        </w:tabs>
        <w:ind w:left="2160" w:hanging="360"/>
      </w:pPr>
      <w:rPr>
        <w:rFonts w:ascii="Arial" w:hAnsi="Arial" w:hint="default"/>
      </w:rPr>
    </w:lvl>
    <w:lvl w:ilvl="3" w:tplc="856AC598" w:tentative="1">
      <w:start w:val="1"/>
      <w:numFmt w:val="bullet"/>
      <w:lvlText w:val="•"/>
      <w:lvlJc w:val="left"/>
      <w:pPr>
        <w:tabs>
          <w:tab w:val="num" w:pos="2880"/>
        </w:tabs>
        <w:ind w:left="2880" w:hanging="360"/>
      </w:pPr>
      <w:rPr>
        <w:rFonts w:ascii="Arial" w:hAnsi="Arial" w:hint="default"/>
      </w:rPr>
    </w:lvl>
    <w:lvl w:ilvl="4" w:tplc="10D66900" w:tentative="1">
      <w:start w:val="1"/>
      <w:numFmt w:val="bullet"/>
      <w:lvlText w:val="•"/>
      <w:lvlJc w:val="left"/>
      <w:pPr>
        <w:tabs>
          <w:tab w:val="num" w:pos="3600"/>
        </w:tabs>
        <w:ind w:left="3600" w:hanging="360"/>
      </w:pPr>
      <w:rPr>
        <w:rFonts w:ascii="Arial" w:hAnsi="Arial" w:hint="default"/>
      </w:rPr>
    </w:lvl>
    <w:lvl w:ilvl="5" w:tplc="B5F61BC8" w:tentative="1">
      <w:start w:val="1"/>
      <w:numFmt w:val="bullet"/>
      <w:lvlText w:val="•"/>
      <w:lvlJc w:val="left"/>
      <w:pPr>
        <w:tabs>
          <w:tab w:val="num" w:pos="4320"/>
        </w:tabs>
        <w:ind w:left="4320" w:hanging="360"/>
      </w:pPr>
      <w:rPr>
        <w:rFonts w:ascii="Arial" w:hAnsi="Arial" w:hint="default"/>
      </w:rPr>
    </w:lvl>
    <w:lvl w:ilvl="6" w:tplc="15641C00" w:tentative="1">
      <w:start w:val="1"/>
      <w:numFmt w:val="bullet"/>
      <w:lvlText w:val="•"/>
      <w:lvlJc w:val="left"/>
      <w:pPr>
        <w:tabs>
          <w:tab w:val="num" w:pos="5040"/>
        </w:tabs>
        <w:ind w:left="5040" w:hanging="360"/>
      </w:pPr>
      <w:rPr>
        <w:rFonts w:ascii="Arial" w:hAnsi="Arial" w:hint="default"/>
      </w:rPr>
    </w:lvl>
    <w:lvl w:ilvl="7" w:tplc="72F0E134" w:tentative="1">
      <w:start w:val="1"/>
      <w:numFmt w:val="bullet"/>
      <w:lvlText w:val="•"/>
      <w:lvlJc w:val="left"/>
      <w:pPr>
        <w:tabs>
          <w:tab w:val="num" w:pos="5760"/>
        </w:tabs>
        <w:ind w:left="5760" w:hanging="360"/>
      </w:pPr>
      <w:rPr>
        <w:rFonts w:ascii="Arial" w:hAnsi="Arial" w:hint="default"/>
      </w:rPr>
    </w:lvl>
    <w:lvl w:ilvl="8" w:tplc="354C03EE" w:tentative="1">
      <w:start w:val="1"/>
      <w:numFmt w:val="bullet"/>
      <w:lvlText w:val="•"/>
      <w:lvlJc w:val="left"/>
      <w:pPr>
        <w:tabs>
          <w:tab w:val="num" w:pos="6480"/>
        </w:tabs>
        <w:ind w:left="6480" w:hanging="360"/>
      </w:pPr>
      <w:rPr>
        <w:rFonts w:ascii="Arial" w:hAnsi="Arial" w:hint="default"/>
      </w:rPr>
    </w:lvl>
  </w:abstractNum>
  <w:abstractNum w:abstractNumId="11">
    <w:nsid w:val="288354CD"/>
    <w:multiLevelType w:val="hybridMultilevel"/>
    <w:tmpl w:val="6D12B504"/>
    <w:lvl w:ilvl="0" w:tplc="56546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9D4F0F"/>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6F7BCF"/>
    <w:multiLevelType w:val="hybridMultilevel"/>
    <w:tmpl w:val="04A69282"/>
    <w:lvl w:ilvl="0" w:tplc="E33ACDE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FB7F01"/>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2D537F"/>
    <w:multiLevelType w:val="hybridMultilevel"/>
    <w:tmpl w:val="A3F20840"/>
    <w:lvl w:ilvl="0" w:tplc="01AEEDD0">
      <w:start w:val="1"/>
      <w:numFmt w:val="decimal"/>
      <w:pStyle w:val="2"/>
      <w:lvlText w:val="%1."/>
      <w:lvlJc w:val="left"/>
      <w:pPr>
        <w:tabs>
          <w:tab w:val="num" w:pos="1650"/>
        </w:tabs>
        <w:ind w:left="165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334DAF"/>
    <w:multiLevelType w:val="hybridMultilevel"/>
    <w:tmpl w:val="0CF215A6"/>
    <w:lvl w:ilvl="0" w:tplc="F2961B10">
      <w:start w:val="1"/>
      <w:numFmt w:val="bullet"/>
      <w:lvlText w:val="•"/>
      <w:lvlJc w:val="left"/>
      <w:pPr>
        <w:tabs>
          <w:tab w:val="num" w:pos="720"/>
        </w:tabs>
        <w:ind w:left="720" w:hanging="360"/>
      </w:pPr>
      <w:rPr>
        <w:rFonts w:ascii="Times New Roman" w:hAnsi="Times New Roman" w:hint="default"/>
      </w:rPr>
    </w:lvl>
    <w:lvl w:ilvl="1" w:tplc="BC1AAC2A">
      <w:start w:val="540"/>
      <w:numFmt w:val="bullet"/>
      <w:lvlText w:val="-"/>
      <w:lvlJc w:val="left"/>
      <w:pPr>
        <w:tabs>
          <w:tab w:val="num" w:pos="1440"/>
        </w:tabs>
        <w:ind w:left="1440" w:hanging="360"/>
      </w:pPr>
      <w:rPr>
        <w:rFonts w:ascii="Times New Roman" w:hAnsi="Times New Roman" w:hint="default"/>
      </w:rPr>
    </w:lvl>
    <w:lvl w:ilvl="2" w:tplc="4C106224" w:tentative="1">
      <w:start w:val="1"/>
      <w:numFmt w:val="bullet"/>
      <w:lvlText w:val="•"/>
      <w:lvlJc w:val="left"/>
      <w:pPr>
        <w:tabs>
          <w:tab w:val="num" w:pos="2160"/>
        </w:tabs>
        <w:ind w:left="2160" w:hanging="360"/>
      </w:pPr>
      <w:rPr>
        <w:rFonts w:ascii="Times New Roman" w:hAnsi="Times New Roman" w:hint="default"/>
      </w:rPr>
    </w:lvl>
    <w:lvl w:ilvl="3" w:tplc="940061AC" w:tentative="1">
      <w:start w:val="1"/>
      <w:numFmt w:val="bullet"/>
      <w:lvlText w:val="•"/>
      <w:lvlJc w:val="left"/>
      <w:pPr>
        <w:tabs>
          <w:tab w:val="num" w:pos="2880"/>
        </w:tabs>
        <w:ind w:left="2880" w:hanging="360"/>
      </w:pPr>
      <w:rPr>
        <w:rFonts w:ascii="Times New Roman" w:hAnsi="Times New Roman" w:hint="default"/>
      </w:rPr>
    </w:lvl>
    <w:lvl w:ilvl="4" w:tplc="7CECFC20" w:tentative="1">
      <w:start w:val="1"/>
      <w:numFmt w:val="bullet"/>
      <w:lvlText w:val="•"/>
      <w:lvlJc w:val="left"/>
      <w:pPr>
        <w:tabs>
          <w:tab w:val="num" w:pos="3600"/>
        </w:tabs>
        <w:ind w:left="3600" w:hanging="360"/>
      </w:pPr>
      <w:rPr>
        <w:rFonts w:ascii="Times New Roman" w:hAnsi="Times New Roman" w:hint="default"/>
      </w:rPr>
    </w:lvl>
    <w:lvl w:ilvl="5" w:tplc="22069A44" w:tentative="1">
      <w:start w:val="1"/>
      <w:numFmt w:val="bullet"/>
      <w:lvlText w:val="•"/>
      <w:lvlJc w:val="left"/>
      <w:pPr>
        <w:tabs>
          <w:tab w:val="num" w:pos="4320"/>
        </w:tabs>
        <w:ind w:left="4320" w:hanging="360"/>
      </w:pPr>
      <w:rPr>
        <w:rFonts w:ascii="Times New Roman" w:hAnsi="Times New Roman" w:hint="default"/>
      </w:rPr>
    </w:lvl>
    <w:lvl w:ilvl="6" w:tplc="C8D89568" w:tentative="1">
      <w:start w:val="1"/>
      <w:numFmt w:val="bullet"/>
      <w:lvlText w:val="•"/>
      <w:lvlJc w:val="left"/>
      <w:pPr>
        <w:tabs>
          <w:tab w:val="num" w:pos="5040"/>
        </w:tabs>
        <w:ind w:left="5040" w:hanging="360"/>
      </w:pPr>
      <w:rPr>
        <w:rFonts w:ascii="Times New Roman" w:hAnsi="Times New Roman" w:hint="default"/>
      </w:rPr>
    </w:lvl>
    <w:lvl w:ilvl="7" w:tplc="25B29086" w:tentative="1">
      <w:start w:val="1"/>
      <w:numFmt w:val="bullet"/>
      <w:lvlText w:val="•"/>
      <w:lvlJc w:val="left"/>
      <w:pPr>
        <w:tabs>
          <w:tab w:val="num" w:pos="5760"/>
        </w:tabs>
        <w:ind w:left="5760" w:hanging="360"/>
      </w:pPr>
      <w:rPr>
        <w:rFonts w:ascii="Times New Roman" w:hAnsi="Times New Roman" w:hint="default"/>
      </w:rPr>
    </w:lvl>
    <w:lvl w:ilvl="8" w:tplc="F58A32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F444E85"/>
    <w:multiLevelType w:val="hybridMultilevel"/>
    <w:tmpl w:val="0396D402"/>
    <w:lvl w:ilvl="0" w:tplc="C24423A0">
      <w:start w:val="1"/>
      <w:numFmt w:val="decimal"/>
      <w:pStyle w:val="PatentTitl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E15B93"/>
    <w:multiLevelType w:val="hybridMultilevel"/>
    <w:tmpl w:val="B91261E4"/>
    <w:lvl w:ilvl="0" w:tplc="7B68D60A">
      <w:start w:val="1"/>
      <w:numFmt w:val="upperRoman"/>
      <w:lvlText w:val="%1."/>
      <w:lvlJc w:val="left"/>
      <w:pPr>
        <w:ind w:left="720" w:hanging="7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F43C65"/>
    <w:multiLevelType w:val="hybridMultilevel"/>
    <w:tmpl w:val="446661EC"/>
    <w:lvl w:ilvl="0" w:tplc="2F205C5C">
      <w:start w:val="1"/>
      <w:numFmt w:val="bullet"/>
      <w:lvlText w:val="•"/>
      <w:lvlJc w:val="left"/>
      <w:pPr>
        <w:tabs>
          <w:tab w:val="num" w:pos="720"/>
        </w:tabs>
        <w:ind w:left="720" w:hanging="360"/>
      </w:pPr>
      <w:rPr>
        <w:rFonts w:ascii="Times New Roman" w:hAnsi="Times New Roman" w:hint="default"/>
      </w:rPr>
    </w:lvl>
    <w:lvl w:ilvl="1" w:tplc="ABE05AA2">
      <w:start w:val="540"/>
      <w:numFmt w:val="bullet"/>
      <w:lvlText w:val="-"/>
      <w:lvlJc w:val="left"/>
      <w:pPr>
        <w:tabs>
          <w:tab w:val="num" w:pos="1440"/>
        </w:tabs>
        <w:ind w:left="1440" w:hanging="360"/>
      </w:pPr>
      <w:rPr>
        <w:rFonts w:ascii="Times New Roman" w:hAnsi="Times New Roman" w:hint="default"/>
      </w:rPr>
    </w:lvl>
    <w:lvl w:ilvl="2" w:tplc="5D16A932" w:tentative="1">
      <w:start w:val="1"/>
      <w:numFmt w:val="bullet"/>
      <w:lvlText w:val="•"/>
      <w:lvlJc w:val="left"/>
      <w:pPr>
        <w:tabs>
          <w:tab w:val="num" w:pos="2160"/>
        </w:tabs>
        <w:ind w:left="2160" w:hanging="360"/>
      </w:pPr>
      <w:rPr>
        <w:rFonts w:ascii="Times New Roman" w:hAnsi="Times New Roman" w:hint="default"/>
      </w:rPr>
    </w:lvl>
    <w:lvl w:ilvl="3" w:tplc="5BE60964" w:tentative="1">
      <w:start w:val="1"/>
      <w:numFmt w:val="bullet"/>
      <w:lvlText w:val="•"/>
      <w:lvlJc w:val="left"/>
      <w:pPr>
        <w:tabs>
          <w:tab w:val="num" w:pos="2880"/>
        </w:tabs>
        <w:ind w:left="2880" w:hanging="360"/>
      </w:pPr>
      <w:rPr>
        <w:rFonts w:ascii="Times New Roman" w:hAnsi="Times New Roman" w:hint="default"/>
      </w:rPr>
    </w:lvl>
    <w:lvl w:ilvl="4" w:tplc="C3F40A52" w:tentative="1">
      <w:start w:val="1"/>
      <w:numFmt w:val="bullet"/>
      <w:lvlText w:val="•"/>
      <w:lvlJc w:val="left"/>
      <w:pPr>
        <w:tabs>
          <w:tab w:val="num" w:pos="3600"/>
        </w:tabs>
        <w:ind w:left="3600" w:hanging="360"/>
      </w:pPr>
      <w:rPr>
        <w:rFonts w:ascii="Times New Roman" w:hAnsi="Times New Roman" w:hint="default"/>
      </w:rPr>
    </w:lvl>
    <w:lvl w:ilvl="5" w:tplc="688E9D2A" w:tentative="1">
      <w:start w:val="1"/>
      <w:numFmt w:val="bullet"/>
      <w:lvlText w:val="•"/>
      <w:lvlJc w:val="left"/>
      <w:pPr>
        <w:tabs>
          <w:tab w:val="num" w:pos="4320"/>
        </w:tabs>
        <w:ind w:left="4320" w:hanging="360"/>
      </w:pPr>
      <w:rPr>
        <w:rFonts w:ascii="Times New Roman" w:hAnsi="Times New Roman" w:hint="default"/>
      </w:rPr>
    </w:lvl>
    <w:lvl w:ilvl="6" w:tplc="BBA2CE84" w:tentative="1">
      <w:start w:val="1"/>
      <w:numFmt w:val="bullet"/>
      <w:lvlText w:val="•"/>
      <w:lvlJc w:val="left"/>
      <w:pPr>
        <w:tabs>
          <w:tab w:val="num" w:pos="5040"/>
        </w:tabs>
        <w:ind w:left="5040" w:hanging="360"/>
      </w:pPr>
      <w:rPr>
        <w:rFonts w:ascii="Times New Roman" w:hAnsi="Times New Roman" w:hint="default"/>
      </w:rPr>
    </w:lvl>
    <w:lvl w:ilvl="7" w:tplc="1A7EA65C" w:tentative="1">
      <w:start w:val="1"/>
      <w:numFmt w:val="bullet"/>
      <w:lvlText w:val="•"/>
      <w:lvlJc w:val="left"/>
      <w:pPr>
        <w:tabs>
          <w:tab w:val="num" w:pos="5760"/>
        </w:tabs>
        <w:ind w:left="5760" w:hanging="360"/>
      </w:pPr>
      <w:rPr>
        <w:rFonts w:ascii="Times New Roman" w:hAnsi="Times New Roman" w:hint="default"/>
      </w:rPr>
    </w:lvl>
    <w:lvl w:ilvl="8" w:tplc="C2607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72921F6"/>
    <w:multiLevelType w:val="hybridMultilevel"/>
    <w:tmpl w:val="3788BE78"/>
    <w:lvl w:ilvl="0" w:tplc="A350B820">
      <w:start w:val="1"/>
      <w:numFmt w:val="bullet"/>
      <w:lvlText w:val="•"/>
      <w:lvlJc w:val="left"/>
      <w:pPr>
        <w:tabs>
          <w:tab w:val="num" w:pos="720"/>
        </w:tabs>
        <w:ind w:left="720" w:hanging="360"/>
      </w:pPr>
      <w:rPr>
        <w:rFonts w:ascii="Arial" w:hAnsi="Arial" w:hint="default"/>
      </w:rPr>
    </w:lvl>
    <w:lvl w:ilvl="1" w:tplc="1EA89DE6" w:tentative="1">
      <w:start w:val="1"/>
      <w:numFmt w:val="bullet"/>
      <w:lvlText w:val="•"/>
      <w:lvlJc w:val="left"/>
      <w:pPr>
        <w:tabs>
          <w:tab w:val="num" w:pos="1440"/>
        </w:tabs>
        <w:ind w:left="1440" w:hanging="360"/>
      </w:pPr>
      <w:rPr>
        <w:rFonts w:ascii="Arial" w:hAnsi="Arial" w:hint="default"/>
      </w:rPr>
    </w:lvl>
    <w:lvl w:ilvl="2" w:tplc="E68C0AA0" w:tentative="1">
      <w:start w:val="1"/>
      <w:numFmt w:val="bullet"/>
      <w:lvlText w:val="•"/>
      <w:lvlJc w:val="left"/>
      <w:pPr>
        <w:tabs>
          <w:tab w:val="num" w:pos="2160"/>
        </w:tabs>
        <w:ind w:left="2160" w:hanging="360"/>
      </w:pPr>
      <w:rPr>
        <w:rFonts w:ascii="Arial" w:hAnsi="Arial" w:hint="default"/>
      </w:rPr>
    </w:lvl>
    <w:lvl w:ilvl="3" w:tplc="06BCB068" w:tentative="1">
      <w:start w:val="1"/>
      <w:numFmt w:val="bullet"/>
      <w:lvlText w:val="•"/>
      <w:lvlJc w:val="left"/>
      <w:pPr>
        <w:tabs>
          <w:tab w:val="num" w:pos="2880"/>
        </w:tabs>
        <w:ind w:left="2880" w:hanging="360"/>
      </w:pPr>
      <w:rPr>
        <w:rFonts w:ascii="Arial" w:hAnsi="Arial" w:hint="default"/>
      </w:rPr>
    </w:lvl>
    <w:lvl w:ilvl="4" w:tplc="1A1CFDF8" w:tentative="1">
      <w:start w:val="1"/>
      <w:numFmt w:val="bullet"/>
      <w:lvlText w:val="•"/>
      <w:lvlJc w:val="left"/>
      <w:pPr>
        <w:tabs>
          <w:tab w:val="num" w:pos="3600"/>
        </w:tabs>
        <w:ind w:left="3600" w:hanging="360"/>
      </w:pPr>
      <w:rPr>
        <w:rFonts w:ascii="Arial" w:hAnsi="Arial" w:hint="default"/>
      </w:rPr>
    </w:lvl>
    <w:lvl w:ilvl="5" w:tplc="9C12D214" w:tentative="1">
      <w:start w:val="1"/>
      <w:numFmt w:val="bullet"/>
      <w:lvlText w:val="•"/>
      <w:lvlJc w:val="left"/>
      <w:pPr>
        <w:tabs>
          <w:tab w:val="num" w:pos="4320"/>
        </w:tabs>
        <w:ind w:left="4320" w:hanging="360"/>
      </w:pPr>
      <w:rPr>
        <w:rFonts w:ascii="Arial" w:hAnsi="Arial" w:hint="default"/>
      </w:rPr>
    </w:lvl>
    <w:lvl w:ilvl="6" w:tplc="D57ED4CA" w:tentative="1">
      <w:start w:val="1"/>
      <w:numFmt w:val="bullet"/>
      <w:lvlText w:val="•"/>
      <w:lvlJc w:val="left"/>
      <w:pPr>
        <w:tabs>
          <w:tab w:val="num" w:pos="5040"/>
        </w:tabs>
        <w:ind w:left="5040" w:hanging="360"/>
      </w:pPr>
      <w:rPr>
        <w:rFonts w:ascii="Arial" w:hAnsi="Arial" w:hint="default"/>
      </w:rPr>
    </w:lvl>
    <w:lvl w:ilvl="7" w:tplc="F6384D5C" w:tentative="1">
      <w:start w:val="1"/>
      <w:numFmt w:val="bullet"/>
      <w:lvlText w:val="•"/>
      <w:lvlJc w:val="left"/>
      <w:pPr>
        <w:tabs>
          <w:tab w:val="num" w:pos="5760"/>
        </w:tabs>
        <w:ind w:left="5760" w:hanging="360"/>
      </w:pPr>
      <w:rPr>
        <w:rFonts w:ascii="Arial" w:hAnsi="Arial" w:hint="default"/>
      </w:rPr>
    </w:lvl>
    <w:lvl w:ilvl="8" w:tplc="50CE7444" w:tentative="1">
      <w:start w:val="1"/>
      <w:numFmt w:val="bullet"/>
      <w:lvlText w:val="•"/>
      <w:lvlJc w:val="left"/>
      <w:pPr>
        <w:tabs>
          <w:tab w:val="num" w:pos="6480"/>
        </w:tabs>
        <w:ind w:left="6480" w:hanging="360"/>
      </w:pPr>
      <w:rPr>
        <w:rFonts w:ascii="Arial" w:hAnsi="Arial" w:hint="default"/>
      </w:rPr>
    </w:lvl>
  </w:abstractNum>
  <w:abstractNum w:abstractNumId="21">
    <w:nsid w:val="47DC0A35"/>
    <w:multiLevelType w:val="hybridMultilevel"/>
    <w:tmpl w:val="9FB68B0E"/>
    <w:lvl w:ilvl="0" w:tplc="17B01550">
      <w:start w:val="1"/>
      <w:numFmt w:val="bullet"/>
      <w:lvlText w:val="•"/>
      <w:lvlJc w:val="left"/>
      <w:pPr>
        <w:tabs>
          <w:tab w:val="num" w:pos="720"/>
        </w:tabs>
        <w:ind w:left="720" w:hanging="360"/>
      </w:pPr>
      <w:rPr>
        <w:rFonts w:ascii="Arial" w:hAnsi="Arial" w:hint="default"/>
      </w:rPr>
    </w:lvl>
    <w:lvl w:ilvl="1" w:tplc="217CF46C" w:tentative="1">
      <w:start w:val="1"/>
      <w:numFmt w:val="bullet"/>
      <w:lvlText w:val="•"/>
      <w:lvlJc w:val="left"/>
      <w:pPr>
        <w:tabs>
          <w:tab w:val="num" w:pos="1440"/>
        </w:tabs>
        <w:ind w:left="1440" w:hanging="360"/>
      </w:pPr>
      <w:rPr>
        <w:rFonts w:ascii="Arial" w:hAnsi="Arial" w:hint="default"/>
      </w:rPr>
    </w:lvl>
    <w:lvl w:ilvl="2" w:tplc="817CF09A" w:tentative="1">
      <w:start w:val="1"/>
      <w:numFmt w:val="bullet"/>
      <w:lvlText w:val="•"/>
      <w:lvlJc w:val="left"/>
      <w:pPr>
        <w:tabs>
          <w:tab w:val="num" w:pos="2160"/>
        </w:tabs>
        <w:ind w:left="2160" w:hanging="360"/>
      </w:pPr>
      <w:rPr>
        <w:rFonts w:ascii="Arial" w:hAnsi="Arial" w:hint="default"/>
      </w:rPr>
    </w:lvl>
    <w:lvl w:ilvl="3" w:tplc="024A3A30" w:tentative="1">
      <w:start w:val="1"/>
      <w:numFmt w:val="bullet"/>
      <w:lvlText w:val="•"/>
      <w:lvlJc w:val="left"/>
      <w:pPr>
        <w:tabs>
          <w:tab w:val="num" w:pos="2880"/>
        </w:tabs>
        <w:ind w:left="2880" w:hanging="360"/>
      </w:pPr>
      <w:rPr>
        <w:rFonts w:ascii="Arial" w:hAnsi="Arial" w:hint="default"/>
      </w:rPr>
    </w:lvl>
    <w:lvl w:ilvl="4" w:tplc="9C62EA5A" w:tentative="1">
      <w:start w:val="1"/>
      <w:numFmt w:val="bullet"/>
      <w:lvlText w:val="•"/>
      <w:lvlJc w:val="left"/>
      <w:pPr>
        <w:tabs>
          <w:tab w:val="num" w:pos="3600"/>
        </w:tabs>
        <w:ind w:left="3600" w:hanging="360"/>
      </w:pPr>
      <w:rPr>
        <w:rFonts w:ascii="Arial" w:hAnsi="Arial" w:hint="default"/>
      </w:rPr>
    </w:lvl>
    <w:lvl w:ilvl="5" w:tplc="42AC4C20" w:tentative="1">
      <w:start w:val="1"/>
      <w:numFmt w:val="bullet"/>
      <w:lvlText w:val="•"/>
      <w:lvlJc w:val="left"/>
      <w:pPr>
        <w:tabs>
          <w:tab w:val="num" w:pos="4320"/>
        </w:tabs>
        <w:ind w:left="4320" w:hanging="360"/>
      </w:pPr>
      <w:rPr>
        <w:rFonts w:ascii="Arial" w:hAnsi="Arial" w:hint="default"/>
      </w:rPr>
    </w:lvl>
    <w:lvl w:ilvl="6" w:tplc="E990E144" w:tentative="1">
      <w:start w:val="1"/>
      <w:numFmt w:val="bullet"/>
      <w:lvlText w:val="•"/>
      <w:lvlJc w:val="left"/>
      <w:pPr>
        <w:tabs>
          <w:tab w:val="num" w:pos="5040"/>
        </w:tabs>
        <w:ind w:left="5040" w:hanging="360"/>
      </w:pPr>
      <w:rPr>
        <w:rFonts w:ascii="Arial" w:hAnsi="Arial" w:hint="default"/>
      </w:rPr>
    </w:lvl>
    <w:lvl w:ilvl="7" w:tplc="6BECD768" w:tentative="1">
      <w:start w:val="1"/>
      <w:numFmt w:val="bullet"/>
      <w:lvlText w:val="•"/>
      <w:lvlJc w:val="left"/>
      <w:pPr>
        <w:tabs>
          <w:tab w:val="num" w:pos="5760"/>
        </w:tabs>
        <w:ind w:left="5760" w:hanging="360"/>
      </w:pPr>
      <w:rPr>
        <w:rFonts w:ascii="Arial" w:hAnsi="Arial" w:hint="default"/>
      </w:rPr>
    </w:lvl>
    <w:lvl w:ilvl="8" w:tplc="5532C6A2" w:tentative="1">
      <w:start w:val="1"/>
      <w:numFmt w:val="bullet"/>
      <w:lvlText w:val="•"/>
      <w:lvlJc w:val="left"/>
      <w:pPr>
        <w:tabs>
          <w:tab w:val="num" w:pos="6480"/>
        </w:tabs>
        <w:ind w:left="6480" w:hanging="360"/>
      </w:pPr>
      <w:rPr>
        <w:rFonts w:ascii="Arial" w:hAnsi="Arial" w:hint="default"/>
      </w:rPr>
    </w:lvl>
  </w:abstractNum>
  <w:abstractNum w:abstractNumId="22">
    <w:nsid w:val="4BC053D0"/>
    <w:multiLevelType w:val="hybridMultilevel"/>
    <w:tmpl w:val="481E0618"/>
    <w:lvl w:ilvl="0" w:tplc="1ACA369E">
      <w:start w:val="1"/>
      <w:numFmt w:val="bullet"/>
      <w:lvlText w:val="•"/>
      <w:lvlJc w:val="left"/>
      <w:pPr>
        <w:tabs>
          <w:tab w:val="num" w:pos="720"/>
        </w:tabs>
        <w:ind w:left="720" w:hanging="360"/>
      </w:pPr>
      <w:rPr>
        <w:rFonts w:ascii="Arial" w:hAnsi="Arial" w:hint="default"/>
      </w:rPr>
    </w:lvl>
    <w:lvl w:ilvl="1" w:tplc="A212302E" w:tentative="1">
      <w:start w:val="1"/>
      <w:numFmt w:val="bullet"/>
      <w:lvlText w:val="•"/>
      <w:lvlJc w:val="left"/>
      <w:pPr>
        <w:tabs>
          <w:tab w:val="num" w:pos="1440"/>
        </w:tabs>
        <w:ind w:left="1440" w:hanging="360"/>
      </w:pPr>
      <w:rPr>
        <w:rFonts w:ascii="Arial" w:hAnsi="Arial" w:hint="default"/>
      </w:rPr>
    </w:lvl>
    <w:lvl w:ilvl="2" w:tplc="9C029BD0" w:tentative="1">
      <w:start w:val="1"/>
      <w:numFmt w:val="bullet"/>
      <w:lvlText w:val="•"/>
      <w:lvlJc w:val="left"/>
      <w:pPr>
        <w:tabs>
          <w:tab w:val="num" w:pos="2160"/>
        </w:tabs>
        <w:ind w:left="2160" w:hanging="360"/>
      </w:pPr>
      <w:rPr>
        <w:rFonts w:ascii="Arial" w:hAnsi="Arial" w:hint="default"/>
      </w:rPr>
    </w:lvl>
    <w:lvl w:ilvl="3" w:tplc="E9D8C4F2" w:tentative="1">
      <w:start w:val="1"/>
      <w:numFmt w:val="bullet"/>
      <w:lvlText w:val="•"/>
      <w:lvlJc w:val="left"/>
      <w:pPr>
        <w:tabs>
          <w:tab w:val="num" w:pos="2880"/>
        </w:tabs>
        <w:ind w:left="2880" w:hanging="360"/>
      </w:pPr>
      <w:rPr>
        <w:rFonts w:ascii="Arial" w:hAnsi="Arial" w:hint="default"/>
      </w:rPr>
    </w:lvl>
    <w:lvl w:ilvl="4" w:tplc="079A0BFC" w:tentative="1">
      <w:start w:val="1"/>
      <w:numFmt w:val="bullet"/>
      <w:lvlText w:val="•"/>
      <w:lvlJc w:val="left"/>
      <w:pPr>
        <w:tabs>
          <w:tab w:val="num" w:pos="3600"/>
        </w:tabs>
        <w:ind w:left="3600" w:hanging="360"/>
      </w:pPr>
      <w:rPr>
        <w:rFonts w:ascii="Arial" w:hAnsi="Arial" w:hint="default"/>
      </w:rPr>
    </w:lvl>
    <w:lvl w:ilvl="5" w:tplc="16784BEC" w:tentative="1">
      <w:start w:val="1"/>
      <w:numFmt w:val="bullet"/>
      <w:lvlText w:val="•"/>
      <w:lvlJc w:val="left"/>
      <w:pPr>
        <w:tabs>
          <w:tab w:val="num" w:pos="4320"/>
        </w:tabs>
        <w:ind w:left="4320" w:hanging="360"/>
      </w:pPr>
      <w:rPr>
        <w:rFonts w:ascii="Arial" w:hAnsi="Arial" w:hint="default"/>
      </w:rPr>
    </w:lvl>
    <w:lvl w:ilvl="6" w:tplc="01268BDC" w:tentative="1">
      <w:start w:val="1"/>
      <w:numFmt w:val="bullet"/>
      <w:lvlText w:val="•"/>
      <w:lvlJc w:val="left"/>
      <w:pPr>
        <w:tabs>
          <w:tab w:val="num" w:pos="5040"/>
        </w:tabs>
        <w:ind w:left="5040" w:hanging="360"/>
      </w:pPr>
      <w:rPr>
        <w:rFonts w:ascii="Arial" w:hAnsi="Arial" w:hint="default"/>
      </w:rPr>
    </w:lvl>
    <w:lvl w:ilvl="7" w:tplc="EBA60288" w:tentative="1">
      <w:start w:val="1"/>
      <w:numFmt w:val="bullet"/>
      <w:lvlText w:val="•"/>
      <w:lvlJc w:val="left"/>
      <w:pPr>
        <w:tabs>
          <w:tab w:val="num" w:pos="5760"/>
        </w:tabs>
        <w:ind w:left="5760" w:hanging="360"/>
      </w:pPr>
      <w:rPr>
        <w:rFonts w:ascii="Arial" w:hAnsi="Arial" w:hint="default"/>
      </w:rPr>
    </w:lvl>
    <w:lvl w:ilvl="8" w:tplc="5D5CFF88" w:tentative="1">
      <w:start w:val="1"/>
      <w:numFmt w:val="bullet"/>
      <w:lvlText w:val="•"/>
      <w:lvlJc w:val="left"/>
      <w:pPr>
        <w:tabs>
          <w:tab w:val="num" w:pos="6480"/>
        </w:tabs>
        <w:ind w:left="6480" w:hanging="360"/>
      </w:pPr>
      <w:rPr>
        <w:rFonts w:ascii="Arial" w:hAnsi="Arial" w:hint="default"/>
      </w:rPr>
    </w:lvl>
  </w:abstractNum>
  <w:abstractNum w:abstractNumId="23">
    <w:nsid w:val="4C883559"/>
    <w:multiLevelType w:val="hybridMultilevel"/>
    <w:tmpl w:val="9C5A9A54"/>
    <w:lvl w:ilvl="0" w:tplc="FD486F08">
      <w:start w:val="1"/>
      <w:numFmt w:val="bullet"/>
      <w:lvlText w:val="-"/>
      <w:lvlJc w:val="left"/>
      <w:pPr>
        <w:tabs>
          <w:tab w:val="num" w:pos="720"/>
        </w:tabs>
        <w:ind w:left="720" w:hanging="360"/>
      </w:pPr>
      <w:rPr>
        <w:rFonts w:ascii="Times New Roman" w:hAnsi="Times New Roman" w:hint="default"/>
      </w:rPr>
    </w:lvl>
    <w:lvl w:ilvl="1" w:tplc="13DA0534">
      <w:start w:val="1"/>
      <w:numFmt w:val="bullet"/>
      <w:lvlText w:val="-"/>
      <w:lvlJc w:val="left"/>
      <w:pPr>
        <w:tabs>
          <w:tab w:val="num" w:pos="1440"/>
        </w:tabs>
        <w:ind w:left="1440" w:hanging="360"/>
      </w:pPr>
      <w:rPr>
        <w:rFonts w:ascii="Times New Roman" w:hAnsi="Times New Roman" w:hint="default"/>
      </w:rPr>
    </w:lvl>
    <w:lvl w:ilvl="2" w:tplc="03F66454" w:tentative="1">
      <w:start w:val="1"/>
      <w:numFmt w:val="bullet"/>
      <w:lvlText w:val="-"/>
      <w:lvlJc w:val="left"/>
      <w:pPr>
        <w:tabs>
          <w:tab w:val="num" w:pos="2160"/>
        </w:tabs>
        <w:ind w:left="2160" w:hanging="360"/>
      </w:pPr>
      <w:rPr>
        <w:rFonts w:ascii="Times New Roman" w:hAnsi="Times New Roman" w:hint="default"/>
      </w:rPr>
    </w:lvl>
    <w:lvl w:ilvl="3" w:tplc="74A2EB16" w:tentative="1">
      <w:start w:val="1"/>
      <w:numFmt w:val="bullet"/>
      <w:lvlText w:val="-"/>
      <w:lvlJc w:val="left"/>
      <w:pPr>
        <w:tabs>
          <w:tab w:val="num" w:pos="2880"/>
        </w:tabs>
        <w:ind w:left="2880" w:hanging="360"/>
      </w:pPr>
      <w:rPr>
        <w:rFonts w:ascii="Times New Roman" w:hAnsi="Times New Roman" w:hint="default"/>
      </w:rPr>
    </w:lvl>
    <w:lvl w:ilvl="4" w:tplc="30A2081C" w:tentative="1">
      <w:start w:val="1"/>
      <w:numFmt w:val="bullet"/>
      <w:lvlText w:val="-"/>
      <w:lvlJc w:val="left"/>
      <w:pPr>
        <w:tabs>
          <w:tab w:val="num" w:pos="3600"/>
        </w:tabs>
        <w:ind w:left="3600" w:hanging="360"/>
      </w:pPr>
      <w:rPr>
        <w:rFonts w:ascii="Times New Roman" w:hAnsi="Times New Roman" w:hint="default"/>
      </w:rPr>
    </w:lvl>
    <w:lvl w:ilvl="5" w:tplc="8B48B6EC" w:tentative="1">
      <w:start w:val="1"/>
      <w:numFmt w:val="bullet"/>
      <w:lvlText w:val="-"/>
      <w:lvlJc w:val="left"/>
      <w:pPr>
        <w:tabs>
          <w:tab w:val="num" w:pos="4320"/>
        </w:tabs>
        <w:ind w:left="4320" w:hanging="360"/>
      </w:pPr>
      <w:rPr>
        <w:rFonts w:ascii="Times New Roman" w:hAnsi="Times New Roman" w:hint="default"/>
      </w:rPr>
    </w:lvl>
    <w:lvl w:ilvl="6" w:tplc="2834D46E" w:tentative="1">
      <w:start w:val="1"/>
      <w:numFmt w:val="bullet"/>
      <w:lvlText w:val="-"/>
      <w:lvlJc w:val="left"/>
      <w:pPr>
        <w:tabs>
          <w:tab w:val="num" w:pos="5040"/>
        </w:tabs>
        <w:ind w:left="5040" w:hanging="360"/>
      </w:pPr>
      <w:rPr>
        <w:rFonts w:ascii="Times New Roman" w:hAnsi="Times New Roman" w:hint="default"/>
      </w:rPr>
    </w:lvl>
    <w:lvl w:ilvl="7" w:tplc="3B384F00" w:tentative="1">
      <w:start w:val="1"/>
      <w:numFmt w:val="bullet"/>
      <w:lvlText w:val="-"/>
      <w:lvlJc w:val="left"/>
      <w:pPr>
        <w:tabs>
          <w:tab w:val="num" w:pos="5760"/>
        </w:tabs>
        <w:ind w:left="5760" w:hanging="360"/>
      </w:pPr>
      <w:rPr>
        <w:rFonts w:ascii="Times New Roman" w:hAnsi="Times New Roman" w:hint="default"/>
      </w:rPr>
    </w:lvl>
    <w:lvl w:ilvl="8" w:tplc="00CE51C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2825FB"/>
    <w:multiLevelType w:val="hybridMultilevel"/>
    <w:tmpl w:val="88440604"/>
    <w:lvl w:ilvl="0" w:tplc="AE1A8E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76DF6"/>
    <w:multiLevelType w:val="hybridMultilevel"/>
    <w:tmpl w:val="85B29C7E"/>
    <w:lvl w:ilvl="0" w:tplc="E4869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22494A"/>
    <w:multiLevelType w:val="hybridMultilevel"/>
    <w:tmpl w:val="BB0429B8"/>
    <w:lvl w:ilvl="0" w:tplc="E75AFB48">
      <w:start w:val="1"/>
      <w:numFmt w:val="bullet"/>
      <w:lvlText w:val="•"/>
      <w:lvlJc w:val="left"/>
      <w:pPr>
        <w:tabs>
          <w:tab w:val="num" w:pos="720"/>
        </w:tabs>
        <w:ind w:left="720" w:hanging="360"/>
      </w:pPr>
      <w:rPr>
        <w:rFonts w:ascii="宋体" w:hAnsi="宋体" w:hint="default"/>
      </w:rPr>
    </w:lvl>
    <w:lvl w:ilvl="1" w:tplc="9A5E9040" w:tentative="1">
      <w:start w:val="1"/>
      <w:numFmt w:val="bullet"/>
      <w:lvlText w:val="•"/>
      <w:lvlJc w:val="left"/>
      <w:pPr>
        <w:tabs>
          <w:tab w:val="num" w:pos="1440"/>
        </w:tabs>
        <w:ind w:left="1440" w:hanging="360"/>
      </w:pPr>
      <w:rPr>
        <w:rFonts w:ascii="宋体" w:hAnsi="宋体" w:hint="default"/>
      </w:rPr>
    </w:lvl>
    <w:lvl w:ilvl="2" w:tplc="86A8469C" w:tentative="1">
      <w:start w:val="1"/>
      <w:numFmt w:val="bullet"/>
      <w:lvlText w:val="•"/>
      <w:lvlJc w:val="left"/>
      <w:pPr>
        <w:tabs>
          <w:tab w:val="num" w:pos="2160"/>
        </w:tabs>
        <w:ind w:left="2160" w:hanging="360"/>
      </w:pPr>
      <w:rPr>
        <w:rFonts w:ascii="宋体" w:hAnsi="宋体" w:hint="default"/>
      </w:rPr>
    </w:lvl>
    <w:lvl w:ilvl="3" w:tplc="4584595A" w:tentative="1">
      <w:start w:val="1"/>
      <w:numFmt w:val="bullet"/>
      <w:lvlText w:val="•"/>
      <w:lvlJc w:val="left"/>
      <w:pPr>
        <w:tabs>
          <w:tab w:val="num" w:pos="2880"/>
        </w:tabs>
        <w:ind w:left="2880" w:hanging="360"/>
      </w:pPr>
      <w:rPr>
        <w:rFonts w:ascii="宋体" w:hAnsi="宋体" w:hint="default"/>
      </w:rPr>
    </w:lvl>
    <w:lvl w:ilvl="4" w:tplc="2DA44C92" w:tentative="1">
      <w:start w:val="1"/>
      <w:numFmt w:val="bullet"/>
      <w:lvlText w:val="•"/>
      <w:lvlJc w:val="left"/>
      <w:pPr>
        <w:tabs>
          <w:tab w:val="num" w:pos="3600"/>
        </w:tabs>
        <w:ind w:left="3600" w:hanging="360"/>
      </w:pPr>
      <w:rPr>
        <w:rFonts w:ascii="宋体" w:hAnsi="宋体" w:hint="default"/>
      </w:rPr>
    </w:lvl>
    <w:lvl w:ilvl="5" w:tplc="DF2E976C" w:tentative="1">
      <w:start w:val="1"/>
      <w:numFmt w:val="bullet"/>
      <w:lvlText w:val="•"/>
      <w:lvlJc w:val="left"/>
      <w:pPr>
        <w:tabs>
          <w:tab w:val="num" w:pos="4320"/>
        </w:tabs>
        <w:ind w:left="4320" w:hanging="360"/>
      </w:pPr>
      <w:rPr>
        <w:rFonts w:ascii="宋体" w:hAnsi="宋体" w:hint="default"/>
      </w:rPr>
    </w:lvl>
    <w:lvl w:ilvl="6" w:tplc="7EFAB4F6" w:tentative="1">
      <w:start w:val="1"/>
      <w:numFmt w:val="bullet"/>
      <w:lvlText w:val="•"/>
      <w:lvlJc w:val="left"/>
      <w:pPr>
        <w:tabs>
          <w:tab w:val="num" w:pos="5040"/>
        </w:tabs>
        <w:ind w:left="5040" w:hanging="360"/>
      </w:pPr>
      <w:rPr>
        <w:rFonts w:ascii="宋体" w:hAnsi="宋体" w:hint="default"/>
      </w:rPr>
    </w:lvl>
    <w:lvl w:ilvl="7" w:tplc="CB9A7CA4" w:tentative="1">
      <w:start w:val="1"/>
      <w:numFmt w:val="bullet"/>
      <w:lvlText w:val="•"/>
      <w:lvlJc w:val="left"/>
      <w:pPr>
        <w:tabs>
          <w:tab w:val="num" w:pos="5760"/>
        </w:tabs>
        <w:ind w:left="5760" w:hanging="360"/>
      </w:pPr>
      <w:rPr>
        <w:rFonts w:ascii="宋体" w:hAnsi="宋体" w:hint="default"/>
      </w:rPr>
    </w:lvl>
    <w:lvl w:ilvl="8" w:tplc="FD7C153E" w:tentative="1">
      <w:start w:val="1"/>
      <w:numFmt w:val="bullet"/>
      <w:lvlText w:val="•"/>
      <w:lvlJc w:val="left"/>
      <w:pPr>
        <w:tabs>
          <w:tab w:val="num" w:pos="6480"/>
        </w:tabs>
        <w:ind w:left="6480" w:hanging="360"/>
      </w:pPr>
      <w:rPr>
        <w:rFonts w:ascii="宋体" w:hAnsi="宋体" w:hint="default"/>
      </w:rPr>
    </w:lvl>
  </w:abstractNum>
  <w:abstractNum w:abstractNumId="27">
    <w:nsid w:val="63BD1C83"/>
    <w:multiLevelType w:val="hybridMultilevel"/>
    <w:tmpl w:val="27484E8E"/>
    <w:lvl w:ilvl="0" w:tplc="1202362E">
      <w:start w:val="1"/>
      <w:numFmt w:val="bullet"/>
      <w:lvlText w:val="-"/>
      <w:lvlJc w:val="left"/>
      <w:pPr>
        <w:tabs>
          <w:tab w:val="num" w:pos="720"/>
        </w:tabs>
        <w:ind w:left="720" w:hanging="360"/>
      </w:pPr>
      <w:rPr>
        <w:rFonts w:ascii="宋体" w:hAnsi="宋体" w:hint="default"/>
      </w:rPr>
    </w:lvl>
    <w:lvl w:ilvl="1" w:tplc="FF3AFA36">
      <w:start w:val="1"/>
      <w:numFmt w:val="bullet"/>
      <w:lvlText w:val="-"/>
      <w:lvlJc w:val="left"/>
      <w:pPr>
        <w:tabs>
          <w:tab w:val="num" w:pos="1440"/>
        </w:tabs>
        <w:ind w:left="1440" w:hanging="360"/>
      </w:pPr>
      <w:rPr>
        <w:rFonts w:ascii="宋体" w:hAnsi="宋体" w:hint="default"/>
      </w:rPr>
    </w:lvl>
    <w:lvl w:ilvl="2" w:tplc="B50C407C" w:tentative="1">
      <w:start w:val="1"/>
      <w:numFmt w:val="bullet"/>
      <w:lvlText w:val="-"/>
      <w:lvlJc w:val="left"/>
      <w:pPr>
        <w:tabs>
          <w:tab w:val="num" w:pos="2160"/>
        </w:tabs>
        <w:ind w:left="2160" w:hanging="360"/>
      </w:pPr>
      <w:rPr>
        <w:rFonts w:ascii="宋体" w:hAnsi="宋体" w:hint="default"/>
      </w:rPr>
    </w:lvl>
    <w:lvl w:ilvl="3" w:tplc="618A730A" w:tentative="1">
      <w:start w:val="1"/>
      <w:numFmt w:val="bullet"/>
      <w:lvlText w:val="-"/>
      <w:lvlJc w:val="left"/>
      <w:pPr>
        <w:tabs>
          <w:tab w:val="num" w:pos="2880"/>
        </w:tabs>
        <w:ind w:left="2880" w:hanging="360"/>
      </w:pPr>
      <w:rPr>
        <w:rFonts w:ascii="宋体" w:hAnsi="宋体" w:hint="default"/>
      </w:rPr>
    </w:lvl>
    <w:lvl w:ilvl="4" w:tplc="BD46D0AC" w:tentative="1">
      <w:start w:val="1"/>
      <w:numFmt w:val="bullet"/>
      <w:lvlText w:val="-"/>
      <w:lvlJc w:val="left"/>
      <w:pPr>
        <w:tabs>
          <w:tab w:val="num" w:pos="3600"/>
        </w:tabs>
        <w:ind w:left="3600" w:hanging="360"/>
      </w:pPr>
      <w:rPr>
        <w:rFonts w:ascii="宋体" w:hAnsi="宋体" w:hint="default"/>
      </w:rPr>
    </w:lvl>
    <w:lvl w:ilvl="5" w:tplc="FA1EFA42" w:tentative="1">
      <w:start w:val="1"/>
      <w:numFmt w:val="bullet"/>
      <w:lvlText w:val="-"/>
      <w:lvlJc w:val="left"/>
      <w:pPr>
        <w:tabs>
          <w:tab w:val="num" w:pos="4320"/>
        </w:tabs>
        <w:ind w:left="4320" w:hanging="360"/>
      </w:pPr>
      <w:rPr>
        <w:rFonts w:ascii="宋体" w:hAnsi="宋体" w:hint="default"/>
      </w:rPr>
    </w:lvl>
    <w:lvl w:ilvl="6" w:tplc="476C65FC" w:tentative="1">
      <w:start w:val="1"/>
      <w:numFmt w:val="bullet"/>
      <w:lvlText w:val="-"/>
      <w:lvlJc w:val="left"/>
      <w:pPr>
        <w:tabs>
          <w:tab w:val="num" w:pos="5040"/>
        </w:tabs>
        <w:ind w:left="5040" w:hanging="360"/>
      </w:pPr>
      <w:rPr>
        <w:rFonts w:ascii="宋体" w:hAnsi="宋体" w:hint="default"/>
      </w:rPr>
    </w:lvl>
    <w:lvl w:ilvl="7" w:tplc="0FD6EEC0" w:tentative="1">
      <w:start w:val="1"/>
      <w:numFmt w:val="bullet"/>
      <w:lvlText w:val="-"/>
      <w:lvlJc w:val="left"/>
      <w:pPr>
        <w:tabs>
          <w:tab w:val="num" w:pos="5760"/>
        </w:tabs>
        <w:ind w:left="5760" w:hanging="360"/>
      </w:pPr>
      <w:rPr>
        <w:rFonts w:ascii="宋体" w:hAnsi="宋体" w:hint="default"/>
      </w:rPr>
    </w:lvl>
    <w:lvl w:ilvl="8" w:tplc="F6780BB8" w:tentative="1">
      <w:start w:val="1"/>
      <w:numFmt w:val="bullet"/>
      <w:lvlText w:val="-"/>
      <w:lvlJc w:val="left"/>
      <w:pPr>
        <w:tabs>
          <w:tab w:val="num" w:pos="6480"/>
        </w:tabs>
        <w:ind w:left="6480" w:hanging="360"/>
      </w:pPr>
      <w:rPr>
        <w:rFonts w:ascii="宋体" w:hAnsi="宋体" w:hint="default"/>
      </w:rPr>
    </w:lvl>
  </w:abstractNum>
  <w:abstractNum w:abstractNumId="28">
    <w:nsid w:val="64F9673E"/>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B37AD7"/>
    <w:multiLevelType w:val="hybridMultilevel"/>
    <w:tmpl w:val="D8E6A286"/>
    <w:lvl w:ilvl="0" w:tplc="87A8D24C">
      <w:start w:val="1"/>
      <w:numFmt w:val="bullet"/>
      <w:lvlText w:val="-"/>
      <w:lvlJc w:val="left"/>
      <w:pPr>
        <w:tabs>
          <w:tab w:val="num" w:pos="720"/>
        </w:tabs>
        <w:ind w:left="720" w:hanging="360"/>
      </w:pPr>
      <w:rPr>
        <w:rFonts w:ascii="Times New Roman" w:hAnsi="Times New Roman" w:hint="default"/>
      </w:rPr>
    </w:lvl>
    <w:lvl w:ilvl="1" w:tplc="3CEC72A2">
      <w:start w:val="1"/>
      <w:numFmt w:val="bullet"/>
      <w:lvlText w:val="-"/>
      <w:lvlJc w:val="left"/>
      <w:pPr>
        <w:tabs>
          <w:tab w:val="num" w:pos="1440"/>
        </w:tabs>
        <w:ind w:left="1440" w:hanging="360"/>
      </w:pPr>
      <w:rPr>
        <w:rFonts w:ascii="Times New Roman" w:hAnsi="Times New Roman" w:hint="default"/>
      </w:rPr>
    </w:lvl>
    <w:lvl w:ilvl="2" w:tplc="24485680" w:tentative="1">
      <w:start w:val="1"/>
      <w:numFmt w:val="bullet"/>
      <w:lvlText w:val="-"/>
      <w:lvlJc w:val="left"/>
      <w:pPr>
        <w:tabs>
          <w:tab w:val="num" w:pos="2160"/>
        </w:tabs>
        <w:ind w:left="2160" w:hanging="360"/>
      </w:pPr>
      <w:rPr>
        <w:rFonts w:ascii="Times New Roman" w:hAnsi="Times New Roman" w:hint="default"/>
      </w:rPr>
    </w:lvl>
    <w:lvl w:ilvl="3" w:tplc="CD84C83A" w:tentative="1">
      <w:start w:val="1"/>
      <w:numFmt w:val="bullet"/>
      <w:lvlText w:val="-"/>
      <w:lvlJc w:val="left"/>
      <w:pPr>
        <w:tabs>
          <w:tab w:val="num" w:pos="2880"/>
        </w:tabs>
        <w:ind w:left="2880" w:hanging="360"/>
      </w:pPr>
      <w:rPr>
        <w:rFonts w:ascii="Times New Roman" w:hAnsi="Times New Roman" w:hint="default"/>
      </w:rPr>
    </w:lvl>
    <w:lvl w:ilvl="4" w:tplc="E6F85B3E" w:tentative="1">
      <w:start w:val="1"/>
      <w:numFmt w:val="bullet"/>
      <w:lvlText w:val="-"/>
      <w:lvlJc w:val="left"/>
      <w:pPr>
        <w:tabs>
          <w:tab w:val="num" w:pos="3600"/>
        </w:tabs>
        <w:ind w:left="3600" w:hanging="360"/>
      </w:pPr>
      <w:rPr>
        <w:rFonts w:ascii="Times New Roman" w:hAnsi="Times New Roman" w:hint="default"/>
      </w:rPr>
    </w:lvl>
    <w:lvl w:ilvl="5" w:tplc="B02E5C64" w:tentative="1">
      <w:start w:val="1"/>
      <w:numFmt w:val="bullet"/>
      <w:lvlText w:val="-"/>
      <w:lvlJc w:val="left"/>
      <w:pPr>
        <w:tabs>
          <w:tab w:val="num" w:pos="4320"/>
        </w:tabs>
        <w:ind w:left="4320" w:hanging="360"/>
      </w:pPr>
      <w:rPr>
        <w:rFonts w:ascii="Times New Roman" w:hAnsi="Times New Roman" w:hint="default"/>
      </w:rPr>
    </w:lvl>
    <w:lvl w:ilvl="6" w:tplc="EF60BE5A" w:tentative="1">
      <w:start w:val="1"/>
      <w:numFmt w:val="bullet"/>
      <w:lvlText w:val="-"/>
      <w:lvlJc w:val="left"/>
      <w:pPr>
        <w:tabs>
          <w:tab w:val="num" w:pos="5040"/>
        </w:tabs>
        <w:ind w:left="5040" w:hanging="360"/>
      </w:pPr>
      <w:rPr>
        <w:rFonts w:ascii="Times New Roman" w:hAnsi="Times New Roman" w:hint="default"/>
      </w:rPr>
    </w:lvl>
    <w:lvl w:ilvl="7" w:tplc="036242EC" w:tentative="1">
      <w:start w:val="1"/>
      <w:numFmt w:val="bullet"/>
      <w:lvlText w:val="-"/>
      <w:lvlJc w:val="left"/>
      <w:pPr>
        <w:tabs>
          <w:tab w:val="num" w:pos="5760"/>
        </w:tabs>
        <w:ind w:left="5760" w:hanging="360"/>
      </w:pPr>
      <w:rPr>
        <w:rFonts w:ascii="Times New Roman" w:hAnsi="Times New Roman" w:hint="default"/>
      </w:rPr>
    </w:lvl>
    <w:lvl w:ilvl="8" w:tplc="D72A035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CA003FD"/>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DA3361"/>
    <w:multiLevelType w:val="hybridMultilevel"/>
    <w:tmpl w:val="A2868116"/>
    <w:lvl w:ilvl="0" w:tplc="B63A8336">
      <w:start w:val="1"/>
      <w:numFmt w:val="bullet"/>
      <w:lvlText w:val="-"/>
      <w:lvlJc w:val="left"/>
      <w:pPr>
        <w:tabs>
          <w:tab w:val="num" w:pos="720"/>
        </w:tabs>
        <w:ind w:left="720" w:hanging="360"/>
      </w:pPr>
      <w:rPr>
        <w:rFonts w:ascii="Times New Roman" w:hAnsi="Times New Roman" w:hint="default"/>
      </w:rPr>
    </w:lvl>
    <w:lvl w:ilvl="1" w:tplc="57EC74F0">
      <w:start w:val="1"/>
      <w:numFmt w:val="bullet"/>
      <w:lvlText w:val="-"/>
      <w:lvlJc w:val="left"/>
      <w:pPr>
        <w:tabs>
          <w:tab w:val="num" w:pos="1440"/>
        </w:tabs>
        <w:ind w:left="1440" w:hanging="360"/>
      </w:pPr>
      <w:rPr>
        <w:rFonts w:ascii="Times New Roman" w:hAnsi="Times New Roman" w:hint="default"/>
      </w:rPr>
    </w:lvl>
    <w:lvl w:ilvl="2" w:tplc="9EB02D32" w:tentative="1">
      <w:start w:val="1"/>
      <w:numFmt w:val="bullet"/>
      <w:lvlText w:val="-"/>
      <w:lvlJc w:val="left"/>
      <w:pPr>
        <w:tabs>
          <w:tab w:val="num" w:pos="2160"/>
        </w:tabs>
        <w:ind w:left="2160" w:hanging="360"/>
      </w:pPr>
      <w:rPr>
        <w:rFonts w:ascii="Times New Roman" w:hAnsi="Times New Roman" w:hint="default"/>
      </w:rPr>
    </w:lvl>
    <w:lvl w:ilvl="3" w:tplc="25EC4F4C" w:tentative="1">
      <w:start w:val="1"/>
      <w:numFmt w:val="bullet"/>
      <w:lvlText w:val="-"/>
      <w:lvlJc w:val="left"/>
      <w:pPr>
        <w:tabs>
          <w:tab w:val="num" w:pos="2880"/>
        </w:tabs>
        <w:ind w:left="2880" w:hanging="360"/>
      </w:pPr>
      <w:rPr>
        <w:rFonts w:ascii="Times New Roman" w:hAnsi="Times New Roman" w:hint="default"/>
      </w:rPr>
    </w:lvl>
    <w:lvl w:ilvl="4" w:tplc="82264DF8" w:tentative="1">
      <w:start w:val="1"/>
      <w:numFmt w:val="bullet"/>
      <w:lvlText w:val="-"/>
      <w:lvlJc w:val="left"/>
      <w:pPr>
        <w:tabs>
          <w:tab w:val="num" w:pos="3600"/>
        </w:tabs>
        <w:ind w:left="3600" w:hanging="360"/>
      </w:pPr>
      <w:rPr>
        <w:rFonts w:ascii="Times New Roman" w:hAnsi="Times New Roman" w:hint="default"/>
      </w:rPr>
    </w:lvl>
    <w:lvl w:ilvl="5" w:tplc="846E1196" w:tentative="1">
      <w:start w:val="1"/>
      <w:numFmt w:val="bullet"/>
      <w:lvlText w:val="-"/>
      <w:lvlJc w:val="left"/>
      <w:pPr>
        <w:tabs>
          <w:tab w:val="num" w:pos="4320"/>
        </w:tabs>
        <w:ind w:left="4320" w:hanging="360"/>
      </w:pPr>
      <w:rPr>
        <w:rFonts w:ascii="Times New Roman" w:hAnsi="Times New Roman" w:hint="default"/>
      </w:rPr>
    </w:lvl>
    <w:lvl w:ilvl="6" w:tplc="2D104780" w:tentative="1">
      <w:start w:val="1"/>
      <w:numFmt w:val="bullet"/>
      <w:lvlText w:val="-"/>
      <w:lvlJc w:val="left"/>
      <w:pPr>
        <w:tabs>
          <w:tab w:val="num" w:pos="5040"/>
        </w:tabs>
        <w:ind w:left="5040" w:hanging="360"/>
      </w:pPr>
      <w:rPr>
        <w:rFonts w:ascii="Times New Roman" w:hAnsi="Times New Roman" w:hint="default"/>
      </w:rPr>
    </w:lvl>
    <w:lvl w:ilvl="7" w:tplc="8A2C3944" w:tentative="1">
      <w:start w:val="1"/>
      <w:numFmt w:val="bullet"/>
      <w:lvlText w:val="-"/>
      <w:lvlJc w:val="left"/>
      <w:pPr>
        <w:tabs>
          <w:tab w:val="num" w:pos="5760"/>
        </w:tabs>
        <w:ind w:left="5760" w:hanging="360"/>
      </w:pPr>
      <w:rPr>
        <w:rFonts w:ascii="Times New Roman" w:hAnsi="Times New Roman" w:hint="default"/>
      </w:rPr>
    </w:lvl>
    <w:lvl w:ilvl="8" w:tplc="42622A4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8E11E84"/>
    <w:multiLevelType w:val="hybridMultilevel"/>
    <w:tmpl w:val="CE4A9FCC"/>
    <w:lvl w:ilvl="0" w:tplc="0038C8D0">
      <w:start w:val="1"/>
      <w:numFmt w:val="bullet"/>
      <w:lvlText w:val="•"/>
      <w:lvlJc w:val="left"/>
      <w:pPr>
        <w:tabs>
          <w:tab w:val="num" w:pos="720"/>
        </w:tabs>
        <w:ind w:left="720" w:hanging="360"/>
      </w:pPr>
      <w:rPr>
        <w:rFonts w:ascii="Times New Roman" w:hAnsi="Times New Roman" w:hint="default"/>
      </w:rPr>
    </w:lvl>
    <w:lvl w:ilvl="1" w:tplc="837A5F7A" w:tentative="1">
      <w:start w:val="1"/>
      <w:numFmt w:val="bullet"/>
      <w:lvlText w:val="•"/>
      <w:lvlJc w:val="left"/>
      <w:pPr>
        <w:tabs>
          <w:tab w:val="num" w:pos="1440"/>
        </w:tabs>
        <w:ind w:left="1440" w:hanging="360"/>
      </w:pPr>
      <w:rPr>
        <w:rFonts w:ascii="Times New Roman" w:hAnsi="Times New Roman" w:hint="default"/>
      </w:rPr>
    </w:lvl>
    <w:lvl w:ilvl="2" w:tplc="63EE3C3A" w:tentative="1">
      <w:start w:val="1"/>
      <w:numFmt w:val="bullet"/>
      <w:lvlText w:val="•"/>
      <w:lvlJc w:val="left"/>
      <w:pPr>
        <w:tabs>
          <w:tab w:val="num" w:pos="2160"/>
        </w:tabs>
        <w:ind w:left="2160" w:hanging="360"/>
      </w:pPr>
      <w:rPr>
        <w:rFonts w:ascii="Times New Roman" w:hAnsi="Times New Roman" w:hint="default"/>
      </w:rPr>
    </w:lvl>
    <w:lvl w:ilvl="3" w:tplc="01AEE18A" w:tentative="1">
      <w:start w:val="1"/>
      <w:numFmt w:val="bullet"/>
      <w:lvlText w:val="•"/>
      <w:lvlJc w:val="left"/>
      <w:pPr>
        <w:tabs>
          <w:tab w:val="num" w:pos="2880"/>
        </w:tabs>
        <w:ind w:left="2880" w:hanging="360"/>
      </w:pPr>
      <w:rPr>
        <w:rFonts w:ascii="Times New Roman" w:hAnsi="Times New Roman" w:hint="default"/>
      </w:rPr>
    </w:lvl>
    <w:lvl w:ilvl="4" w:tplc="016619D8" w:tentative="1">
      <w:start w:val="1"/>
      <w:numFmt w:val="bullet"/>
      <w:lvlText w:val="•"/>
      <w:lvlJc w:val="left"/>
      <w:pPr>
        <w:tabs>
          <w:tab w:val="num" w:pos="3600"/>
        </w:tabs>
        <w:ind w:left="3600" w:hanging="360"/>
      </w:pPr>
      <w:rPr>
        <w:rFonts w:ascii="Times New Roman" w:hAnsi="Times New Roman" w:hint="default"/>
      </w:rPr>
    </w:lvl>
    <w:lvl w:ilvl="5" w:tplc="BC4C4444" w:tentative="1">
      <w:start w:val="1"/>
      <w:numFmt w:val="bullet"/>
      <w:lvlText w:val="•"/>
      <w:lvlJc w:val="left"/>
      <w:pPr>
        <w:tabs>
          <w:tab w:val="num" w:pos="4320"/>
        </w:tabs>
        <w:ind w:left="4320" w:hanging="360"/>
      </w:pPr>
      <w:rPr>
        <w:rFonts w:ascii="Times New Roman" w:hAnsi="Times New Roman" w:hint="default"/>
      </w:rPr>
    </w:lvl>
    <w:lvl w:ilvl="6" w:tplc="3CF02DF0" w:tentative="1">
      <w:start w:val="1"/>
      <w:numFmt w:val="bullet"/>
      <w:lvlText w:val="•"/>
      <w:lvlJc w:val="left"/>
      <w:pPr>
        <w:tabs>
          <w:tab w:val="num" w:pos="5040"/>
        </w:tabs>
        <w:ind w:left="5040" w:hanging="360"/>
      </w:pPr>
      <w:rPr>
        <w:rFonts w:ascii="Times New Roman" w:hAnsi="Times New Roman" w:hint="default"/>
      </w:rPr>
    </w:lvl>
    <w:lvl w:ilvl="7" w:tplc="CDA0F7E6" w:tentative="1">
      <w:start w:val="1"/>
      <w:numFmt w:val="bullet"/>
      <w:lvlText w:val="•"/>
      <w:lvlJc w:val="left"/>
      <w:pPr>
        <w:tabs>
          <w:tab w:val="num" w:pos="5760"/>
        </w:tabs>
        <w:ind w:left="5760" w:hanging="360"/>
      </w:pPr>
      <w:rPr>
        <w:rFonts w:ascii="Times New Roman" w:hAnsi="Times New Roman" w:hint="default"/>
      </w:rPr>
    </w:lvl>
    <w:lvl w:ilvl="8" w:tplc="FAC63E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A5A14BF"/>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570B53"/>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4"/>
  </w:num>
  <w:num w:numId="3">
    <w:abstractNumId w:val="1"/>
  </w:num>
  <w:num w:numId="4">
    <w:abstractNumId w:val="28"/>
  </w:num>
  <w:num w:numId="5">
    <w:abstractNumId w:val="33"/>
  </w:num>
  <w:num w:numId="6">
    <w:abstractNumId w:val="7"/>
  </w:num>
  <w:num w:numId="7">
    <w:abstractNumId w:val="30"/>
  </w:num>
  <w:num w:numId="8">
    <w:abstractNumId w:val="14"/>
  </w:num>
  <w:num w:numId="9">
    <w:abstractNumId w:val="12"/>
  </w:num>
  <w:num w:numId="10">
    <w:abstractNumId w:val="17"/>
  </w:num>
  <w:num w:numId="11">
    <w:abstractNumId w:val="17"/>
    <w:lvlOverride w:ilvl="0">
      <w:startOverride w:val="1"/>
    </w:lvlOverride>
  </w:num>
  <w:num w:numId="12">
    <w:abstractNumId w:val="24"/>
  </w:num>
  <w:num w:numId="13">
    <w:abstractNumId w:val="25"/>
  </w:num>
  <w:num w:numId="14">
    <w:abstractNumId w:val="13"/>
  </w:num>
  <w:num w:numId="15">
    <w:abstractNumId w:val="2"/>
  </w:num>
  <w:num w:numId="16">
    <w:abstractNumId w:val="9"/>
  </w:num>
  <w:num w:numId="17">
    <w:abstractNumId w:val="22"/>
  </w:num>
  <w:num w:numId="18">
    <w:abstractNumId w:val="0"/>
  </w:num>
  <w:num w:numId="19">
    <w:abstractNumId w:val="29"/>
  </w:num>
  <w:num w:numId="20">
    <w:abstractNumId w:val="31"/>
  </w:num>
  <w:num w:numId="21">
    <w:abstractNumId w:val="10"/>
  </w:num>
  <w:num w:numId="22">
    <w:abstractNumId w:val="5"/>
  </w:num>
  <w:num w:numId="23">
    <w:abstractNumId w:val="4"/>
  </w:num>
  <w:num w:numId="24">
    <w:abstractNumId w:val="23"/>
  </w:num>
  <w:num w:numId="25">
    <w:abstractNumId w:val="20"/>
  </w:num>
  <w:num w:numId="26">
    <w:abstractNumId w:val="6"/>
  </w:num>
  <w:num w:numId="27">
    <w:abstractNumId w:val="32"/>
  </w:num>
  <w:num w:numId="28">
    <w:abstractNumId w:val="16"/>
  </w:num>
  <w:num w:numId="29">
    <w:abstractNumId w:val="3"/>
  </w:num>
  <w:num w:numId="30">
    <w:abstractNumId w:val="19"/>
  </w:num>
  <w:num w:numId="31">
    <w:abstractNumId w:val="27"/>
  </w:num>
  <w:num w:numId="32">
    <w:abstractNumId w:val="8"/>
  </w:num>
  <w:num w:numId="33">
    <w:abstractNumId w:val="26"/>
  </w:num>
  <w:num w:numId="34">
    <w:abstractNumId w:val="18"/>
  </w:num>
  <w:num w:numId="35">
    <w:abstractNumId w:val="11"/>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savePreviewPicture/>
  <w:hdrShapeDefaults>
    <o:shapedefaults v:ext="edit" spidmax="9218"/>
  </w:hdrShapeDefaults>
  <w:footnotePr>
    <w:footnote w:id="0"/>
    <w:footnote w:id="1"/>
  </w:footnotePr>
  <w:endnotePr>
    <w:endnote w:id="0"/>
    <w:endnote w:id="1"/>
  </w:endnotePr>
  <w:compat>
    <w:useFELayout/>
  </w:compat>
  <w:rsids>
    <w:rsidRoot w:val="00A777EA"/>
    <w:rsid w:val="00001663"/>
    <w:rsid w:val="00040381"/>
    <w:rsid w:val="00086E16"/>
    <w:rsid w:val="000C6BE7"/>
    <w:rsid w:val="000F1688"/>
    <w:rsid w:val="00152107"/>
    <w:rsid w:val="00162DB2"/>
    <w:rsid w:val="00163A74"/>
    <w:rsid w:val="00167590"/>
    <w:rsid w:val="001B23CB"/>
    <w:rsid w:val="001C075E"/>
    <w:rsid w:val="001C3D45"/>
    <w:rsid w:val="001D2582"/>
    <w:rsid w:val="001D427A"/>
    <w:rsid w:val="00202BD8"/>
    <w:rsid w:val="002346F8"/>
    <w:rsid w:val="00253D33"/>
    <w:rsid w:val="002559EB"/>
    <w:rsid w:val="00264BF2"/>
    <w:rsid w:val="002A2E11"/>
    <w:rsid w:val="002F2ECE"/>
    <w:rsid w:val="002F49E6"/>
    <w:rsid w:val="003500C5"/>
    <w:rsid w:val="00372BC1"/>
    <w:rsid w:val="00397BB1"/>
    <w:rsid w:val="003A04CC"/>
    <w:rsid w:val="003C2521"/>
    <w:rsid w:val="003C430B"/>
    <w:rsid w:val="003D7B9A"/>
    <w:rsid w:val="003E3B71"/>
    <w:rsid w:val="004151F0"/>
    <w:rsid w:val="00453FB4"/>
    <w:rsid w:val="00471821"/>
    <w:rsid w:val="004A43EA"/>
    <w:rsid w:val="004A7DE3"/>
    <w:rsid w:val="004B0D40"/>
    <w:rsid w:val="004C0B24"/>
    <w:rsid w:val="004C38AF"/>
    <w:rsid w:val="004F6473"/>
    <w:rsid w:val="00534DA1"/>
    <w:rsid w:val="005442D5"/>
    <w:rsid w:val="005977F8"/>
    <w:rsid w:val="005B17BC"/>
    <w:rsid w:val="005B40A7"/>
    <w:rsid w:val="005E3EC2"/>
    <w:rsid w:val="006069D8"/>
    <w:rsid w:val="00611D2B"/>
    <w:rsid w:val="00623D37"/>
    <w:rsid w:val="00660A59"/>
    <w:rsid w:val="00661363"/>
    <w:rsid w:val="006718CB"/>
    <w:rsid w:val="006748F8"/>
    <w:rsid w:val="00683B72"/>
    <w:rsid w:val="006A457F"/>
    <w:rsid w:val="006B71BE"/>
    <w:rsid w:val="00703F8B"/>
    <w:rsid w:val="00770F89"/>
    <w:rsid w:val="007979ED"/>
    <w:rsid w:val="007C0AA3"/>
    <w:rsid w:val="008630C7"/>
    <w:rsid w:val="008A1EF3"/>
    <w:rsid w:val="008D15C1"/>
    <w:rsid w:val="008D2388"/>
    <w:rsid w:val="00906954"/>
    <w:rsid w:val="00910816"/>
    <w:rsid w:val="00917146"/>
    <w:rsid w:val="00927D3D"/>
    <w:rsid w:val="009A09E9"/>
    <w:rsid w:val="009B1256"/>
    <w:rsid w:val="009B717E"/>
    <w:rsid w:val="009E1CFE"/>
    <w:rsid w:val="00A20E4B"/>
    <w:rsid w:val="00A269E7"/>
    <w:rsid w:val="00A777EA"/>
    <w:rsid w:val="00A82CD8"/>
    <w:rsid w:val="00B103A4"/>
    <w:rsid w:val="00B24489"/>
    <w:rsid w:val="00B26B76"/>
    <w:rsid w:val="00B83572"/>
    <w:rsid w:val="00B87CC5"/>
    <w:rsid w:val="00BB2F4F"/>
    <w:rsid w:val="00BB4609"/>
    <w:rsid w:val="00BB5843"/>
    <w:rsid w:val="00BE1168"/>
    <w:rsid w:val="00BF3BEA"/>
    <w:rsid w:val="00C027C8"/>
    <w:rsid w:val="00C50C0A"/>
    <w:rsid w:val="00C84651"/>
    <w:rsid w:val="00C85AF1"/>
    <w:rsid w:val="00CC05FA"/>
    <w:rsid w:val="00CD5788"/>
    <w:rsid w:val="00CF3649"/>
    <w:rsid w:val="00D333A9"/>
    <w:rsid w:val="00D96AFA"/>
    <w:rsid w:val="00DB014B"/>
    <w:rsid w:val="00DC380D"/>
    <w:rsid w:val="00DF44D2"/>
    <w:rsid w:val="00E037B3"/>
    <w:rsid w:val="00E33064"/>
    <w:rsid w:val="00E43CB3"/>
    <w:rsid w:val="00E57C6F"/>
    <w:rsid w:val="00E76C21"/>
    <w:rsid w:val="00E810B6"/>
    <w:rsid w:val="00E84BAB"/>
    <w:rsid w:val="00E952D5"/>
    <w:rsid w:val="00EC2EFE"/>
    <w:rsid w:val="00EC5A28"/>
    <w:rsid w:val="00EF07D2"/>
    <w:rsid w:val="00F077C0"/>
    <w:rsid w:val="00F534CF"/>
    <w:rsid w:val="00F940AC"/>
    <w:rsid w:val="00FA12EC"/>
    <w:rsid w:val="00FC192D"/>
    <w:rsid w:val="00FF5245"/>
    <w:rsid w:val="00FF5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EA"/>
    <w:pPr>
      <w:ind w:firstLine="0"/>
    </w:pPr>
    <w:rPr>
      <w:rFonts w:ascii="Times New Roman" w:eastAsia="SimSun" w:hAnsi="Times New Roman" w:cs="Times New Roman"/>
      <w:sz w:val="24"/>
      <w:szCs w:val="24"/>
      <w:lang w:eastAsia="zh-CN"/>
    </w:rPr>
  </w:style>
  <w:style w:type="paragraph" w:styleId="1">
    <w:name w:val="heading 1"/>
    <w:basedOn w:val="a"/>
    <w:next w:val="a"/>
    <w:link w:val="1Char"/>
    <w:qFormat/>
    <w:rsid w:val="00A777EA"/>
    <w:pPr>
      <w:keepNext/>
      <w:widowControl w:val="0"/>
      <w:tabs>
        <w:tab w:val="num" w:pos="432"/>
      </w:tabs>
      <w:spacing w:before="240" w:after="60"/>
      <w:ind w:left="432" w:hanging="432"/>
      <w:jc w:val="both"/>
      <w:outlineLvl w:val="0"/>
    </w:pPr>
    <w:rPr>
      <w:rFonts w:ascii="Arial" w:hAnsi="Arial" w:cs="Arial"/>
      <w:b/>
      <w:bCs/>
      <w:kern w:val="32"/>
      <w:sz w:val="28"/>
      <w:szCs w:val="32"/>
    </w:rPr>
  </w:style>
  <w:style w:type="paragraph" w:styleId="2">
    <w:name w:val="heading 2"/>
    <w:basedOn w:val="a"/>
    <w:next w:val="a"/>
    <w:link w:val="2Char"/>
    <w:qFormat/>
    <w:rsid w:val="00A777EA"/>
    <w:pPr>
      <w:keepNext/>
      <w:widowControl w:val="0"/>
      <w:numPr>
        <w:numId w:val="1"/>
      </w:numPr>
      <w:spacing w:before="240" w:after="60"/>
      <w:jc w:val="both"/>
      <w:outlineLvl w:val="1"/>
    </w:pPr>
    <w:rPr>
      <w:rFonts w:cs="Arial"/>
      <w:bCs/>
      <w:iCs/>
      <w:kern w:val="2"/>
      <w:szCs w:val="28"/>
    </w:rPr>
  </w:style>
  <w:style w:type="paragraph" w:styleId="3">
    <w:name w:val="heading 3"/>
    <w:basedOn w:val="a"/>
    <w:next w:val="a"/>
    <w:link w:val="3Char"/>
    <w:qFormat/>
    <w:rsid w:val="00A777EA"/>
    <w:pPr>
      <w:keepNext/>
      <w:spacing w:before="240" w:after="60"/>
      <w:outlineLvl w:val="2"/>
    </w:pPr>
    <w:rPr>
      <w:rFonts w:ascii="Arial" w:hAnsi="Arial" w:cs="Arial"/>
      <w:b/>
      <w:bCs/>
      <w:sz w:val="26"/>
      <w:szCs w:val="26"/>
    </w:rPr>
  </w:style>
  <w:style w:type="paragraph" w:styleId="4">
    <w:name w:val="heading 4"/>
    <w:basedOn w:val="a"/>
    <w:next w:val="a"/>
    <w:link w:val="4Char"/>
    <w:qFormat/>
    <w:rsid w:val="00A777EA"/>
    <w:pPr>
      <w:keepNext/>
      <w:widowControl w:val="0"/>
      <w:tabs>
        <w:tab w:val="num" w:pos="864"/>
      </w:tabs>
      <w:spacing w:before="240" w:after="60"/>
      <w:ind w:left="864" w:hanging="864"/>
      <w:jc w:val="both"/>
      <w:outlineLvl w:val="3"/>
    </w:pPr>
    <w:rPr>
      <w:b/>
      <w:bCs/>
      <w:kern w:val="2"/>
      <w:sz w:val="28"/>
      <w:szCs w:val="28"/>
    </w:rPr>
  </w:style>
  <w:style w:type="paragraph" w:styleId="5">
    <w:name w:val="heading 5"/>
    <w:basedOn w:val="a"/>
    <w:next w:val="a"/>
    <w:link w:val="5Char"/>
    <w:qFormat/>
    <w:rsid w:val="00A777EA"/>
    <w:pPr>
      <w:widowControl w:val="0"/>
      <w:tabs>
        <w:tab w:val="num" w:pos="1008"/>
      </w:tabs>
      <w:spacing w:before="240" w:after="60"/>
      <w:ind w:left="1008" w:hanging="1008"/>
      <w:jc w:val="both"/>
      <w:outlineLvl w:val="4"/>
    </w:pPr>
    <w:rPr>
      <w:b/>
      <w:bCs/>
      <w:i/>
      <w:iCs/>
      <w:kern w:val="2"/>
      <w:sz w:val="26"/>
      <w:szCs w:val="26"/>
    </w:rPr>
  </w:style>
  <w:style w:type="paragraph" w:styleId="6">
    <w:name w:val="heading 6"/>
    <w:basedOn w:val="a"/>
    <w:next w:val="a"/>
    <w:link w:val="6Char"/>
    <w:qFormat/>
    <w:rsid w:val="00A777EA"/>
    <w:pPr>
      <w:widowControl w:val="0"/>
      <w:tabs>
        <w:tab w:val="num" w:pos="1152"/>
      </w:tabs>
      <w:spacing w:before="240" w:after="60"/>
      <w:ind w:left="1152" w:hanging="1152"/>
      <w:jc w:val="both"/>
      <w:outlineLvl w:val="5"/>
    </w:pPr>
    <w:rPr>
      <w:b/>
      <w:bCs/>
      <w:kern w:val="2"/>
      <w:sz w:val="22"/>
      <w:szCs w:val="22"/>
    </w:rPr>
  </w:style>
  <w:style w:type="paragraph" w:styleId="7">
    <w:name w:val="heading 7"/>
    <w:basedOn w:val="a"/>
    <w:next w:val="a"/>
    <w:link w:val="7Char"/>
    <w:qFormat/>
    <w:rsid w:val="00A777EA"/>
    <w:pPr>
      <w:widowControl w:val="0"/>
      <w:tabs>
        <w:tab w:val="num" w:pos="1296"/>
      </w:tabs>
      <w:spacing w:before="240" w:after="60"/>
      <w:ind w:left="1296" w:hanging="1296"/>
      <w:jc w:val="both"/>
      <w:outlineLvl w:val="6"/>
    </w:pPr>
    <w:rPr>
      <w:kern w:val="2"/>
    </w:rPr>
  </w:style>
  <w:style w:type="paragraph" w:styleId="8">
    <w:name w:val="heading 8"/>
    <w:basedOn w:val="a"/>
    <w:next w:val="a"/>
    <w:link w:val="8Char"/>
    <w:qFormat/>
    <w:rsid w:val="00A777EA"/>
    <w:pPr>
      <w:widowControl w:val="0"/>
      <w:tabs>
        <w:tab w:val="num" w:pos="1440"/>
      </w:tabs>
      <w:spacing w:before="240" w:after="60"/>
      <w:ind w:left="1440" w:hanging="1440"/>
      <w:jc w:val="both"/>
      <w:outlineLvl w:val="7"/>
    </w:pPr>
    <w:rPr>
      <w:i/>
      <w:iCs/>
      <w:kern w:val="2"/>
    </w:rPr>
  </w:style>
  <w:style w:type="paragraph" w:styleId="9">
    <w:name w:val="heading 9"/>
    <w:basedOn w:val="a"/>
    <w:next w:val="a"/>
    <w:link w:val="9Char"/>
    <w:qFormat/>
    <w:rsid w:val="00A777EA"/>
    <w:pPr>
      <w:widowControl w:val="0"/>
      <w:tabs>
        <w:tab w:val="num" w:pos="1584"/>
      </w:tabs>
      <w:spacing w:before="240" w:after="60"/>
      <w:ind w:left="1584" w:hanging="1584"/>
      <w:jc w:val="both"/>
      <w:outlineLvl w:val="8"/>
    </w:pPr>
    <w:rPr>
      <w:rFonts w:ascii="Arial" w:hAnsi="Arial" w:cs="Arial"/>
      <w:kern w:val="2"/>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777EA"/>
    <w:rPr>
      <w:rFonts w:ascii="Arial" w:eastAsia="SimSun" w:hAnsi="Arial" w:cs="Arial"/>
      <w:b/>
      <w:bCs/>
      <w:kern w:val="32"/>
      <w:sz w:val="28"/>
      <w:szCs w:val="32"/>
      <w:lang w:eastAsia="zh-CN"/>
    </w:rPr>
  </w:style>
  <w:style w:type="character" w:customStyle="1" w:styleId="2Char">
    <w:name w:val="标题 2 Char"/>
    <w:basedOn w:val="a0"/>
    <w:link w:val="2"/>
    <w:rsid w:val="00A777EA"/>
    <w:rPr>
      <w:rFonts w:ascii="Times New Roman" w:eastAsia="SimSun" w:hAnsi="Times New Roman" w:cs="Arial"/>
      <w:bCs/>
      <w:iCs/>
      <w:kern w:val="2"/>
      <w:sz w:val="24"/>
      <w:szCs w:val="28"/>
      <w:lang w:eastAsia="zh-CN"/>
    </w:rPr>
  </w:style>
  <w:style w:type="character" w:customStyle="1" w:styleId="3Char">
    <w:name w:val="标题 3 Char"/>
    <w:basedOn w:val="a0"/>
    <w:link w:val="3"/>
    <w:rsid w:val="00A777EA"/>
    <w:rPr>
      <w:rFonts w:ascii="Arial" w:eastAsia="SimSun" w:hAnsi="Arial" w:cs="Arial"/>
      <w:b/>
      <w:bCs/>
      <w:sz w:val="26"/>
      <w:szCs w:val="26"/>
      <w:lang w:eastAsia="zh-CN"/>
    </w:rPr>
  </w:style>
  <w:style w:type="character" w:customStyle="1" w:styleId="4Char">
    <w:name w:val="标题 4 Char"/>
    <w:basedOn w:val="a0"/>
    <w:link w:val="4"/>
    <w:rsid w:val="00A777EA"/>
    <w:rPr>
      <w:rFonts w:ascii="Times New Roman" w:eastAsia="SimSun" w:hAnsi="Times New Roman" w:cs="Times New Roman"/>
      <w:b/>
      <w:bCs/>
      <w:kern w:val="2"/>
      <w:sz w:val="28"/>
      <w:szCs w:val="28"/>
      <w:lang w:eastAsia="zh-CN"/>
    </w:rPr>
  </w:style>
  <w:style w:type="character" w:customStyle="1" w:styleId="5Char">
    <w:name w:val="标题 5 Char"/>
    <w:basedOn w:val="a0"/>
    <w:link w:val="5"/>
    <w:rsid w:val="00A777EA"/>
    <w:rPr>
      <w:rFonts w:ascii="Times New Roman" w:eastAsia="SimSun" w:hAnsi="Times New Roman" w:cs="Times New Roman"/>
      <w:b/>
      <w:bCs/>
      <w:i/>
      <w:iCs/>
      <w:kern w:val="2"/>
      <w:sz w:val="26"/>
      <w:szCs w:val="26"/>
      <w:lang w:eastAsia="zh-CN"/>
    </w:rPr>
  </w:style>
  <w:style w:type="character" w:customStyle="1" w:styleId="6Char">
    <w:name w:val="标题 6 Char"/>
    <w:basedOn w:val="a0"/>
    <w:link w:val="6"/>
    <w:rsid w:val="00A777EA"/>
    <w:rPr>
      <w:rFonts w:ascii="Times New Roman" w:eastAsia="SimSun" w:hAnsi="Times New Roman" w:cs="Times New Roman"/>
      <w:b/>
      <w:bCs/>
      <w:kern w:val="2"/>
      <w:lang w:eastAsia="zh-CN"/>
    </w:rPr>
  </w:style>
  <w:style w:type="character" w:customStyle="1" w:styleId="7Char">
    <w:name w:val="标题 7 Char"/>
    <w:basedOn w:val="a0"/>
    <w:link w:val="7"/>
    <w:rsid w:val="00A777EA"/>
    <w:rPr>
      <w:rFonts w:ascii="Times New Roman" w:eastAsia="SimSun" w:hAnsi="Times New Roman" w:cs="Times New Roman"/>
      <w:kern w:val="2"/>
      <w:sz w:val="24"/>
      <w:szCs w:val="24"/>
      <w:lang w:eastAsia="zh-CN"/>
    </w:rPr>
  </w:style>
  <w:style w:type="character" w:customStyle="1" w:styleId="8Char">
    <w:name w:val="标题 8 Char"/>
    <w:basedOn w:val="a0"/>
    <w:link w:val="8"/>
    <w:rsid w:val="00A777EA"/>
    <w:rPr>
      <w:rFonts w:ascii="Times New Roman" w:eastAsia="SimSun" w:hAnsi="Times New Roman" w:cs="Times New Roman"/>
      <w:i/>
      <w:iCs/>
      <w:kern w:val="2"/>
      <w:sz w:val="24"/>
      <w:szCs w:val="24"/>
      <w:lang w:eastAsia="zh-CN"/>
    </w:rPr>
  </w:style>
  <w:style w:type="character" w:customStyle="1" w:styleId="9Char">
    <w:name w:val="标题 9 Char"/>
    <w:basedOn w:val="a0"/>
    <w:link w:val="9"/>
    <w:rsid w:val="00A777EA"/>
    <w:rPr>
      <w:rFonts w:ascii="Arial" w:eastAsia="SimSun" w:hAnsi="Arial" w:cs="Arial"/>
      <w:kern w:val="2"/>
      <w:lang w:eastAsia="zh-CN"/>
    </w:rPr>
  </w:style>
  <w:style w:type="paragraph" w:styleId="a3">
    <w:name w:val="Normal (Web)"/>
    <w:aliases w:val="Abstractpaper"/>
    <w:basedOn w:val="a"/>
    <w:uiPriority w:val="99"/>
    <w:rsid w:val="00A777EA"/>
    <w:pPr>
      <w:spacing w:before="100" w:beforeAutospacing="1" w:after="100" w:afterAutospacing="1"/>
    </w:pPr>
  </w:style>
  <w:style w:type="paragraph" w:customStyle="1" w:styleId="Titlepaper">
    <w:name w:val="Titlepaper"/>
    <w:basedOn w:val="3"/>
    <w:rsid w:val="00A777EA"/>
    <w:pPr>
      <w:keepNext w:val="0"/>
      <w:spacing w:before="100" w:beforeAutospacing="1" w:after="100" w:afterAutospacing="1"/>
      <w:jc w:val="center"/>
    </w:pPr>
    <w:rPr>
      <w:rFonts w:ascii="Times New Roman" w:hAnsi="Times New Roman" w:cs="Times New Roman"/>
      <w:sz w:val="27"/>
      <w:szCs w:val="20"/>
    </w:rPr>
  </w:style>
  <w:style w:type="paragraph" w:customStyle="1" w:styleId="StyleHeading2BlackLeft">
    <w:name w:val="Style Heading 2 + Black Left"/>
    <w:basedOn w:val="2"/>
    <w:next w:val="a"/>
    <w:rsid w:val="00A777EA"/>
    <w:pPr>
      <w:numPr>
        <w:ilvl w:val="1"/>
        <w:numId w:val="0"/>
      </w:numPr>
      <w:tabs>
        <w:tab w:val="num" w:pos="576"/>
      </w:tabs>
      <w:ind w:left="576" w:hanging="576"/>
      <w:jc w:val="left"/>
    </w:pPr>
    <w:rPr>
      <w:rFonts w:cs="Times New Roman"/>
      <w:bCs w:val="0"/>
      <w:iCs w:val="0"/>
      <w:color w:val="000000"/>
      <w:sz w:val="20"/>
      <w:szCs w:val="20"/>
    </w:rPr>
  </w:style>
  <w:style w:type="character" w:styleId="a4">
    <w:name w:val="Hyperlink"/>
    <w:basedOn w:val="a0"/>
    <w:uiPriority w:val="99"/>
    <w:unhideWhenUsed/>
    <w:rsid w:val="00A777EA"/>
    <w:rPr>
      <w:strike w:val="0"/>
      <w:dstrike w:val="0"/>
      <w:color w:val="1155CC"/>
      <w:u w:val="none"/>
      <w:effect w:val="none"/>
    </w:rPr>
  </w:style>
  <w:style w:type="character" w:customStyle="1" w:styleId="gstxthlt">
    <w:name w:val="gstxt_hlt"/>
    <w:basedOn w:val="a0"/>
    <w:rsid w:val="00A777EA"/>
  </w:style>
  <w:style w:type="paragraph" w:styleId="a5">
    <w:name w:val="List Paragraph"/>
    <w:basedOn w:val="a"/>
    <w:uiPriority w:val="34"/>
    <w:qFormat/>
    <w:rsid w:val="00A777EA"/>
    <w:pPr>
      <w:ind w:left="720"/>
    </w:pPr>
  </w:style>
  <w:style w:type="paragraph" w:customStyle="1" w:styleId="PatentTitle">
    <w:name w:val="Patent Title"/>
    <w:basedOn w:val="a"/>
    <w:link w:val="PatentTitleChar"/>
    <w:qFormat/>
    <w:rsid w:val="00A777EA"/>
    <w:pPr>
      <w:numPr>
        <w:numId w:val="10"/>
      </w:numPr>
      <w:jc w:val="both"/>
    </w:pPr>
    <w:rPr>
      <w:b/>
      <w:sz w:val="20"/>
      <w:szCs w:val="20"/>
    </w:rPr>
  </w:style>
  <w:style w:type="paragraph" w:customStyle="1" w:styleId="PatentSummary">
    <w:name w:val="Patent Summary"/>
    <w:basedOn w:val="a"/>
    <w:link w:val="PatentSummaryChar"/>
    <w:qFormat/>
    <w:rsid w:val="00A777EA"/>
    <w:pPr>
      <w:ind w:left="360"/>
      <w:jc w:val="both"/>
    </w:pPr>
    <w:rPr>
      <w:sz w:val="20"/>
      <w:szCs w:val="20"/>
    </w:rPr>
  </w:style>
  <w:style w:type="character" w:customStyle="1" w:styleId="PatentTitleChar">
    <w:name w:val="Patent Title Char"/>
    <w:basedOn w:val="a0"/>
    <w:link w:val="PatentTitle"/>
    <w:rsid w:val="00A777EA"/>
    <w:rPr>
      <w:rFonts w:ascii="Times New Roman" w:eastAsia="SimSun" w:hAnsi="Times New Roman" w:cs="Times New Roman"/>
      <w:b/>
      <w:sz w:val="20"/>
      <w:szCs w:val="20"/>
      <w:lang w:eastAsia="zh-CN"/>
    </w:rPr>
  </w:style>
  <w:style w:type="character" w:styleId="a6">
    <w:name w:val="Strong"/>
    <w:basedOn w:val="a0"/>
    <w:qFormat/>
    <w:rsid w:val="00A777EA"/>
    <w:rPr>
      <w:b/>
      <w:bCs/>
    </w:rPr>
  </w:style>
  <w:style w:type="character" w:customStyle="1" w:styleId="PatentSummaryChar">
    <w:name w:val="Patent Summary Char"/>
    <w:basedOn w:val="a0"/>
    <w:link w:val="PatentSummary"/>
    <w:rsid w:val="00A777EA"/>
    <w:rPr>
      <w:rFonts w:ascii="Times New Roman" w:eastAsia="SimSun" w:hAnsi="Times New Roman" w:cs="Times New Roman"/>
      <w:sz w:val="20"/>
      <w:szCs w:val="20"/>
      <w:lang w:eastAsia="zh-CN"/>
    </w:rPr>
  </w:style>
  <w:style w:type="paragraph" w:styleId="a7">
    <w:name w:val="Balloon Text"/>
    <w:basedOn w:val="a"/>
    <w:link w:val="Char"/>
    <w:uiPriority w:val="99"/>
    <w:unhideWhenUsed/>
    <w:rsid w:val="00A777EA"/>
    <w:rPr>
      <w:rFonts w:ascii="Tahoma" w:hAnsi="Tahoma" w:cs="Tahoma"/>
      <w:sz w:val="16"/>
      <w:szCs w:val="16"/>
    </w:rPr>
  </w:style>
  <w:style w:type="character" w:customStyle="1" w:styleId="Char">
    <w:name w:val="批注框文本 Char"/>
    <w:basedOn w:val="a0"/>
    <w:link w:val="a7"/>
    <w:uiPriority w:val="99"/>
    <w:rsid w:val="00A777EA"/>
    <w:rPr>
      <w:rFonts w:ascii="Tahoma" w:eastAsia="SimSun" w:hAnsi="Tahoma" w:cs="Tahoma"/>
      <w:sz w:val="16"/>
      <w:szCs w:val="16"/>
      <w:lang w:eastAsia="zh-CN"/>
    </w:rPr>
  </w:style>
  <w:style w:type="character" w:styleId="a8">
    <w:name w:val="FollowedHyperlink"/>
    <w:basedOn w:val="a0"/>
    <w:rsid w:val="00A777EA"/>
    <w:rPr>
      <w:color w:val="800080" w:themeColor="followedHyperlink"/>
      <w:u w:val="single"/>
    </w:rPr>
  </w:style>
  <w:style w:type="paragraph" w:styleId="a9">
    <w:name w:val="header"/>
    <w:basedOn w:val="a"/>
    <w:link w:val="Char0"/>
    <w:uiPriority w:val="99"/>
    <w:semiHidden/>
    <w:unhideWhenUsed/>
    <w:rsid w:val="001D42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1D427A"/>
    <w:rPr>
      <w:rFonts w:ascii="Times New Roman" w:eastAsia="SimSun" w:hAnsi="Times New Roman" w:cs="Times New Roman"/>
      <w:sz w:val="18"/>
      <w:szCs w:val="18"/>
      <w:lang w:eastAsia="zh-CN"/>
    </w:rPr>
  </w:style>
  <w:style w:type="paragraph" w:styleId="aa">
    <w:name w:val="footer"/>
    <w:basedOn w:val="a"/>
    <w:link w:val="Char1"/>
    <w:uiPriority w:val="99"/>
    <w:semiHidden/>
    <w:unhideWhenUsed/>
    <w:rsid w:val="001D427A"/>
    <w:pPr>
      <w:tabs>
        <w:tab w:val="center" w:pos="4153"/>
        <w:tab w:val="right" w:pos="8306"/>
      </w:tabs>
      <w:snapToGrid w:val="0"/>
    </w:pPr>
    <w:rPr>
      <w:sz w:val="18"/>
      <w:szCs w:val="18"/>
    </w:rPr>
  </w:style>
  <w:style w:type="character" w:customStyle="1" w:styleId="Char1">
    <w:name w:val="页脚 Char"/>
    <w:basedOn w:val="a0"/>
    <w:link w:val="aa"/>
    <w:uiPriority w:val="99"/>
    <w:semiHidden/>
    <w:rsid w:val="001D427A"/>
    <w:rPr>
      <w:rFonts w:ascii="Times New Roman" w:eastAsia="SimSun" w:hAnsi="Times New Roman" w:cs="Times New Roman"/>
      <w:sz w:val="18"/>
      <w:szCs w:val="18"/>
      <w:lang w:eastAsia="zh-CN"/>
    </w:rPr>
  </w:style>
</w:styles>
</file>

<file path=word/webSettings.xml><?xml version="1.0" encoding="utf-8"?>
<w:webSettings xmlns:r="http://schemas.openxmlformats.org/officeDocument/2006/relationships" xmlns:w="http://schemas.openxmlformats.org/wordprocessingml/2006/main">
  <w:divs>
    <w:div w:id="44834145">
      <w:bodyDiv w:val="1"/>
      <w:marLeft w:val="0"/>
      <w:marRight w:val="0"/>
      <w:marTop w:val="0"/>
      <w:marBottom w:val="0"/>
      <w:divBdr>
        <w:top w:val="none" w:sz="0" w:space="0" w:color="auto"/>
        <w:left w:val="none" w:sz="0" w:space="0" w:color="auto"/>
        <w:bottom w:val="none" w:sz="0" w:space="0" w:color="auto"/>
        <w:right w:val="none" w:sz="0" w:space="0" w:color="auto"/>
      </w:divBdr>
      <w:divsChild>
        <w:div w:id="1013142924">
          <w:marLeft w:val="1267"/>
          <w:marRight w:val="0"/>
          <w:marTop w:val="96"/>
          <w:marBottom w:val="0"/>
          <w:divBdr>
            <w:top w:val="none" w:sz="0" w:space="0" w:color="auto"/>
            <w:left w:val="none" w:sz="0" w:space="0" w:color="auto"/>
            <w:bottom w:val="none" w:sz="0" w:space="0" w:color="auto"/>
            <w:right w:val="none" w:sz="0" w:space="0" w:color="auto"/>
          </w:divBdr>
        </w:div>
      </w:divsChild>
    </w:div>
    <w:div w:id="68112702">
      <w:bodyDiv w:val="1"/>
      <w:marLeft w:val="0"/>
      <w:marRight w:val="0"/>
      <w:marTop w:val="0"/>
      <w:marBottom w:val="0"/>
      <w:divBdr>
        <w:top w:val="none" w:sz="0" w:space="0" w:color="auto"/>
        <w:left w:val="none" w:sz="0" w:space="0" w:color="auto"/>
        <w:bottom w:val="none" w:sz="0" w:space="0" w:color="auto"/>
        <w:right w:val="none" w:sz="0" w:space="0" w:color="auto"/>
      </w:divBdr>
      <w:divsChild>
        <w:div w:id="1829592317">
          <w:marLeft w:val="547"/>
          <w:marRight w:val="0"/>
          <w:marTop w:val="96"/>
          <w:marBottom w:val="0"/>
          <w:divBdr>
            <w:top w:val="none" w:sz="0" w:space="0" w:color="auto"/>
            <w:left w:val="none" w:sz="0" w:space="0" w:color="auto"/>
            <w:bottom w:val="none" w:sz="0" w:space="0" w:color="auto"/>
            <w:right w:val="none" w:sz="0" w:space="0" w:color="auto"/>
          </w:divBdr>
        </w:div>
        <w:div w:id="1894808765">
          <w:marLeft w:val="1267"/>
          <w:marRight w:val="0"/>
          <w:marTop w:val="96"/>
          <w:marBottom w:val="0"/>
          <w:divBdr>
            <w:top w:val="none" w:sz="0" w:space="0" w:color="auto"/>
            <w:left w:val="none" w:sz="0" w:space="0" w:color="auto"/>
            <w:bottom w:val="none" w:sz="0" w:space="0" w:color="auto"/>
            <w:right w:val="none" w:sz="0" w:space="0" w:color="auto"/>
          </w:divBdr>
        </w:div>
        <w:div w:id="433017727">
          <w:marLeft w:val="1267"/>
          <w:marRight w:val="0"/>
          <w:marTop w:val="96"/>
          <w:marBottom w:val="0"/>
          <w:divBdr>
            <w:top w:val="none" w:sz="0" w:space="0" w:color="auto"/>
            <w:left w:val="none" w:sz="0" w:space="0" w:color="auto"/>
            <w:bottom w:val="none" w:sz="0" w:space="0" w:color="auto"/>
            <w:right w:val="none" w:sz="0" w:space="0" w:color="auto"/>
          </w:divBdr>
        </w:div>
        <w:div w:id="1082992883">
          <w:marLeft w:val="1267"/>
          <w:marRight w:val="0"/>
          <w:marTop w:val="96"/>
          <w:marBottom w:val="0"/>
          <w:divBdr>
            <w:top w:val="none" w:sz="0" w:space="0" w:color="auto"/>
            <w:left w:val="none" w:sz="0" w:space="0" w:color="auto"/>
            <w:bottom w:val="none" w:sz="0" w:space="0" w:color="auto"/>
            <w:right w:val="none" w:sz="0" w:space="0" w:color="auto"/>
          </w:divBdr>
        </w:div>
      </w:divsChild>
    </w:div>
    <w:div w:id="109664247">
      <w:bodyDiv w:val="1"/>
      <w:marLeft w:val="0"/>
      <w:marRight w:val="0"/>
      <w:marTop w:val="0"/>
      <w:marBottom w:val="0"/>
      <w:divBdr>
        <w:top w:val="none" w:sz="0" w:space="0" w:color="auto"/>
        <w:left w:val="none" w:sz="0" w:space="0" w:color="auto"/>
        <w:bottom w:val="none" w:sz="0" w:space="0" w:color="auto"/>
        <w:right w:val="none" w:sz="0" w:space="0" w:color="auto"/>
      </w:divBdr>
      <w:divsChild>
        <w:div w:id="1531382338">
          <w:marLeft w:val="547"/>
          <w:marRight w:val="0"/>
          <w:marTop w:val="96"/>
          <w:marBottom w:val="0"/>
          <w:divBdr>
            <w:top w:val="none" w:sz="0" w:space="0" w:color="auto"/>
            <w:left w:val="none" w:sz="0" w:space="0" w:color="auto"/>
            <w:bottom w:val="none" w:sz="0" w:space="0" w:color="auto"/>
            <w:right w:val="none" w:sz="0" w:space="0" w:color="auto"/>
          </w:divBdr>
        </w:div>
      </w:divsChild>
    </w:div>
    <w:div w:id="165442594">
      <w:bodyDiv w:val="1"/>
      <w:marLeft w:val="0"/>
      <w:marRight w:val="0"/>
      <w:marTop w:val="0"/>
      <w:marBottom w:val="0"/>
      <w:divBdr>
        <w:top w:val="none" w:sz="0" w:space="0" w:color="auto"/>
        <w:left w:val="none" w:sz="0" w:space="0" w:color="auto"/>
        <w:bottom w:val="none" w:sz="0" w:space="0" w:color="auto"/>
        <w:right w:val="none" w:sz="0" w:space="0" w:color="auto"/>
      </w:divBdr>
    </w:div>
    <w:div w:id="168837591">
      <w:bodyDiv w:val="1"/>
      <w:marLeft w:val="0"/>
      <w:marRight w:val="0"/>
      <w:marTop w:val="0"/>
      <w:marBottom w:val="0"/>
      <w:divBdr>
        <w:top w:val="none" w:sz="0" w:space="0" w:color="auto"/>
        <w:left w:val="none" w:sz="0" w:space="0" w:color="auto"/>
        <w:bottom w:val="none" w:sz="0" w:space="0" w:color="auto"/>
        <w:right w:val="none" w:sz="0" w:space="0" w:color="auto"/>
      </w:divBdr>
      <w:divsChild>
        <w:div w:id="735251430">
          <w:marLeft w:val="1267"/>
          <w:marRight w:val="0"/>
          <w:marTop w:val="96"/>
          <w:marBottom w:val="0"/>
          <w:divBdr>
            <w:top w:val="none" w:sz="0" w:space="0" w:color="auto"/>
            <w:left w:val="none" w:sz="0" w:space="0" w:color="auto"/>
            <w:bottom w:val="none" w:sz="0" w:space="0" w:color="auto"/>
            <w:right w:val="none" w:sz="0" w:space="0" w:color="auto"/>
          </w:divBdr>
        </w:div>
      </w:divsChild>
    </w:div>
    <w:div w:id="169757050">
      <w:bodyDiv w:val="1"/>
      <w:marLeft w:val="0"/>
      <w:marRight w:val="0"/>
      <w:marTop w:val="0"/>
      <w:marBottom w:val="0"/>
      <w:divBdr>
        <w:top w:val="none" w:sz="0" w:space="0" w:color="auto"/>
        <w:left w:val="none" w:sz="0" w:space="0" w:color="auto"/>
        <w:bottom w:val="none" w:sz="0" w:space="0" w:color="auto"/>
        <w:right w:val="none" w:sz="0" w:space="0" w:color="auto"/>
      </w:divBdr>
      <w:divsChild>
        <w:div w:id="858200197">
          <w:marLeft w:val="547"/>
          <w:marRight w:val="0"/>
          <w:marTop w:val="96"/>
          <w:marBottom w:val="0"/>
          <w:divBdr>
            <w:top w:val="none" w:sz="0" w:space="0" w:color="auto"/>
            <w:left w:val="none" w:sz="0" w:space="0" w:color="auto"/>
            <w:bottom w:val="none" w:sz="0" w:space="0" w:color="auto"/>
            <w:right w:val="none" w:sz="0" w:space="0" w:color="auto"/>
          </w:divBdr>
        </w:div>
        <w:div w:id="778989637">
          <w:marLeft w:val="1267"/>
          <w:marRight w:val="0"/>
          <w:marTop w:val="96"/>
          <w:marBottom w:val="0"/>
          <w:divBdr>
            <w:top w:val="none" w:sz="0" w:space="0" w:color="auto"/>
            <w:left w:val="none" w:sz="0" w:space="0" w:color="auto"/>
            <w:bottom w:val="none" w:sz="0" w:space="0" w:color="auto"/>
            <w:right w:val="none" w:sz="0" w:space="0" w:color="auto"/>
          </w:divBdr>
        </w:div>
        <w:div w:id="750545838">
          <w:marLeft w:val="1267"/>
          <w:marRight w:val="0"/>
          <w:marTop w:val="96"/>
          <w:marBottom w:val="0"/>
          <w:divBdr>
            <w:top w:val="none" w:sz="0" w:space="0" w:color="auto"/>
            <w:left w:val="none" w:sz="0" w:space="0" w:color="auto"/>
            <w:bottom w:val="none" w:sz="0" w:space="0" w:color="auto"/>
            <w:right w:val="none" w:sz="0" w:space="0" w:color="auto"/>
          </w:divBdr>
        </w:div>
      </w:divsChild>
    </w:div>
    <w:div w:id="246960132">
      <w:bodyDiv w:val="1"/>
      <w:marLeft w:val="0"/>
      <w:marRight w:val="0"/>
      <w:marTop w:val="0"/>
      <w:marBottom w:val="0"/>
      <w:divBdr>
        <w:top w:val="none" w:sz="0" w:space="0" w:color="auto"/>
        <w:left w:val="none" w:sz="0" w:space="0" w:color="auto"/>
        <w:bottom w:val="none" w:sz="0" w:space="0" w:color="auto"/>
        <w:right w:val="none" w:sz="0" w:space="0" w:color="auto"/>
      </w:divBdr>
      <w:divsChild>
        <w:div w:id="1420174211">
          <w:marLeft w:val="547"/>
          <w:marRight w:val="0"/>
          <w:marTop w:val="96"/>
          <w:marBottom w:val="0"/>
          <w:divBdr>
            <w:top w:val="none" w:sz="0" w:space="0" w:color="auto"/>
            <w:left w:val="none" w:sz="0" w:space="0" w:color="auto"/>
            <w:bottom w:val="none" w:sz="0" w:space="0" w:color="auto"/>
            <w:right w:val="none" w:sz="0" w:space="0" w:color="auto"/>
          </w:divBdr>
        </w:div>
        <w:div w:id="1813474186">
          <w:marLeft w:val="1267"/>
          <w:marRight w:val="0"/>
          <w:marTop w:val="96"/>
          <w:marBottom w:val="0"/>
          <w:divBdr>
            <w:top w:val="none" w:sz="0" w:space="0" w:color="auto"/>
            <w:left w:val="none" w:sz="0" w:space="0" w:color="auto"/>
            <w:bottom w:val="none" w:sz="0" w:space="0" w:color="auto"/>
            <w:right w:val="none" w:sz="0" w:space="0" w:color="auto"/>
          </w:divBdr>
        </w:div>
        <w:div w:id="1189681518">
          <w:marLeft w:val="1267"/>
          <w:marRight w:val="0"/>
          <w:marTop w:val="96"/>
          <w:marBottom w:val="0"/>
          <w:divBdr>
            <w:top w:val="none" w:sz="0" w:space="0" w:color="auto"/>
            <w:left w:val="none" w:sz="0" w:space="0" w:color="auto"/>
            <w:bottom w:val="none" w:sz="0" w:space="0" w:color="auto"/>
            <w:right w:val="none" w:sz="0" w:space="0" w:color="auto"/>
          </w:divBdr>
        </w:div>
      </w:divsChild>
    </w:div>
    <w:div w:id="338699195">
      <w:bodyDiv w:val="1"/>
      <w:marLeft w:val="0"/>
      <w:marRight w:val="0"/>
      <w:marTop w:val="0"/>
      <w:marBottom w:val="0"/>
      <w:divBdr>
        <w:top w:val="none" w:sz="0" w:space="0" w:color="auto"/>
        <w:left w:val="none" w:sz="0" w:space="0" w:color="auto"/>
        <w:bottom w:val="none" w:sz="0" w:space="0" w:color="auto"/>
        <w:right w:val="none" w:sz="0" w:space="0" w:color="auto"/>
      </w:divBdr>
    </w:div>
    <w:div w:id="359166242">
      <w:bodyDiv w:val="1"/>
      <w:marLeft w:val="0"/>
      <w:marRight w:val="0"/>
      <w:marTop w:val="0"/>
      <w:marBottom w:val="0"/>
      <w:divBdr>
        <w:top w:val="none" w:sz="0" w:space="0" w:color="auto"/>
        <w:left w:val="none" w:sz="0" w:space="0" w:color="auto"/>
        <w:bottom w:val="none" w:sz="0" w:space="0" w:color="auto"/>
        <w:right w:val="none" w:sz="0" w:space="0" w:color="auto"/>
      </w:divBdr>
      <w:divsChild>
        <w:div w:id="1699306276">
          <w:marLeft w:val="547"/>
          <w:marRight w:val="0"/>
          <w:marTop w:val="96"/>
          <w:marBottom w:val="0"/>
          <w:divBdr>
            <w:top w:val="none" w:sz="0" w:space="0" w:color="auto"/>
            <w:left w:val="none" w:sz="0" w:space="0" w:color="auto"/>
            <w:bottom w:val="none" w:sz="0" w:space="0" w:color="auto"/>
            <w:right w:val="none" w:sz="0" w:space="0" w:color="auto"/>
          </w:divBdr>
        </w:div>
      </w:divsChild>
    </w:div>
    <w:div w:id="494877979">
      <w:bodyDiv w:val="1"/>
      <w:marLeft w:val="0"/>
      <w:marRight w:val="0"/>
      <w:marTop w:val="0"/>
      <w:marBottom w:val="0"/>
      <w:divBdr>
        <w:top w:val="none" w:sz="0" w:space="0" w:color="auto"/>
        <w:left w:val="none" w:sz="0" w:space="0" w:color="auto"/>
        <w:bottom w:val="none" w:sz="0" w:space="0" w:color="auto"/>
        <w:right w:val="none" w:sz="0" w:space="0" w:color="auto"/>
      </w:divBdr>
    </w:div>
    <w:div w:id="528446832">
      <w:bodyDiv w:val="1"/>
      <w:marLeft w:val="0"/>
      <w:marRight w:val="0"/>
      <w:marTop w:val="0"/>
      <w:marBottom w:val="0"/>
      <w:divBdr>
        <w:top w:val="none" w:sz="0" w:space="0" w:color="auto"/>
        <w:left w:val="none" w:sz="0" w:space="0" w:color="auto"/>
        <w:bottom w:val="none" w:sz="0" w:space="0" w:color="auto"/>
        <w:right w:val="none" w:sz="0" w:space="0" w:color="auto"/>
      </w:divBdr>
      <w:divsChild>
        <w:div w:id="1989631884">
          <w:marLeft w:val="1267"/>
          <w:marRight w:val="0"/>
          <w:marTop w:val="96"/>
          <w:marBottom w:val="0"/>
          <w:divBdr>
            <w:top w:val="none" w:sz="0" w:space="0" w:color="auto"/>
            <w:left w:val="none" w:sz="0" w:space="0" w:color="auto"/>
            <w:bottom w:val="none" w:sz="0" w:space="0" w:color="auto"/>
            <w:right w:val="none" w:sz="0" w:space="0" w:color="auto"/>
          </w:divBdr>
        </w:div>
      </w:divsChild>
    </w:div>
    <w:div w:id="569777390">
      <w:bodyDiv w:val="1"/>
      <w:marLeft w:val="0"/>
      <w:marRight w:val="0"/>
      <w:marTop w:val="0"/>
      <w:marBottom w:val="0"/>
      <w:divBdr>
        <w:top w:val="none" w:sz="0" w:space="0" w:color="auto"/>
        <w:left w:val="none" w:sz="0" w:space="0" w:color="auto"/>
        <w:bottom w:val="none" w:sz="0" w:space="0" w:color="auto"/>
        <w:right w:val="none" w:sz="0" w:space="0" w:color="auto"/>
      </w:divBdr>
    </w:div>
    <w:div w:id="762535547">
      <w:bodyDiv w:val="1"/>
      <w:marLeft w:val="0"/>
      <w:marRight w:val="0"/>
      <w:marTop w:val="0"/>
      <w:marBottom w:val="0"/>
      <w:divBdr>
        <w:top w:val="none" w:sz="0" w:space="0" w:color="auto"/>
        <w:left w:val="none" w:sz="0" w:space="0" w:color="auto"/>
        <w:bottom w:val="none" w:sz="0" w:space="0" w:color="auto"/>
        <w:right w:val="none" w:sz="0" w:space="0" w:color="auto"/>
      </w:divBdr>
    </w:div>
    <w:div w:id="792746707">
      <w:bodyDiv w:val="1"/>
      <w:marLeft w:val="0"/>
      <w:marRight w:val="0"/>
      <w:marTop w:val="0"/>
      <w:marBottom w:val="0"/>
      <w:divBdr>
        <w:top w:val="none" w:sz="0" w:space="0" w:color="auto"/>
        <w:left w:val="none" w:sz="0" w:space="0" w:color="auto"/>
        <w:bottom w:val="none" w:sz="0" w:space="0" w:color="auto"/>
        <w:right w:val="none" w:sz="0" w:space="0" w:color="auto"/>
      </w:divBdr>
    </w:div>
    <w:div w:id="941641787">
      <w:bodyDiv w:val="1"/>
      <w:marLeft w:val="0"/>
      <w:marRight w:val="0"/>
      <w:marTop w:val="0"/>
      <w:marBottom w:val="0"/>
      <w:divBdr>
        <w:top w:val="none" w:sz="0" w:space="0" w:color="auto"/>
        <w:left w:val="none" w:sz="0" w:space="0" w:color="auto"/>
        <w:bottom w:val="none" w:sz="0" w:space="0" w:color="auto"/>
        <w:right w:val="none" w:sz="0" w:space="0" w:color="auto"/>
      </w:divBdr>
    </w:div>
    <w:div w:id="1166093194">
      <w:bodyDiv w:val="1"/>
      <w:marLeft w:val="0"/>
      <w:marRight w:val="0"/>
      <w:marTop w:val="0"/>
      <w:marBottom w:val="0"/>
      <w:divBdr>
        <w:top w:val="none" w:sz="0" w:space="0" w:color="auto"/>
        <w:left w:val="none" w:sz="0" w:space="0" w:color="auto"/>
        <w:bottom w:val="none" w:sz="0" w:space="0" w:color="auto"/>
        <w:right w:val="none" w:sz="0" w:space="0" w:color="auto"/>
      </w:divBdr>
      <w:divsChild>
        <w:div w:id="1292982357">
          <w:marLeft w:val="547"/>
          <w:marRight w:val="0"/>
          <w:marTop w:val="96"/>
          <w:marBottom w:val="0"/>
          <w:divBdr>
            <w:top w:val="none" w:sz="0" w:space="0" w:color="auto"/>
            <w:left w:val="none" w:sz="0" w:space="0" w:color="auto"/>
            <w:bottom w:val="none" w:sz="0" w:space="0" w:color="auto"/>
            <w:right w:val="none" w:sz="0" w:space="0" w:color="auto"/>
          </w:divBdr>
        </w:div>
      </w:divsChild>
    </w:div>
    <w:div w:id="1192525145">
      <w:bodyDiv w:val="1"/>
      <w:marLeft w:val="0"/>
      <w:marRight w:val="0"/>
      <w:marTop w:val="0"/>
      <w:marBottom w:val="0"/>
      <w:divBdr>
        <w:top w:val="none" w:sz="0" w:space="0" w:color="auto"/>
        <w:left w:val="none" w:sz="0" w:space="0" w:color="auto"/>
        <w:bottom w:val="none" w:sz="0" w:space="0" w:color="auto"/>
        <w:right w:val="none" w:sz="0" w:space="0" w:color="auto"/>
      </w:divBdr>
    </w:div>
    <w:div w:id="1392387078">
      <w:bodyDiv w:val="1"/>
      <w:marLeft w:val="0"/>
      <w:marRight w:val="0"/>
      <w:marTop w:val="0"/>
      <w:marBottom w:val="0"/>
      <w:divBdr>
        <w:top w:val="none" w:sz="0" w:space="0" w:color="auto"/>
        <w:left w:val="none" w:sz="0" w:space="0" w:color="auto"/>
        <w:bottom w:val="none" w:sz="0" w:space="0" w:color="auto"/>
        <w:right w:val="none" w:sz="0" w:space="0" w:color="auto"/>
      </w:divBdr>
      <w:divsChild>
        <w:div w:id="205604444">
          <w:marLeft w:val="547"/>
          <w:marRight w:val="0"/>
          <w:marTop w:val="96"/>
          <w:marBottom w:val="0"/>
          <w:divBdr>
            <w:top w:val="none" w:sz="0" w:space="0" w:color="auto"/>
            <w:left w:val="none" w:sz="0" w:space="0" w:color="auto"/>
            <w:bottom w:val="none" w:sz="0" w:space="0" w:color="auto"/>
            <w:right w:val="none" w:sz="0" w:space="0" w:color="auto"/>
          </w:divBdr>
        </w:div>
        <w:div w:id="1621691255">
          <w:marLeft w:val="1267"/>
          <w:marRight w:val="0"/>
          <w:marTop w:val="96"/>
          <w:marBottom w:val="0"/>
          <w:divBdr>
            <w:top w:val="none" w:sz="0" w:space="0" w:color="auto"/>
            <w:left w:val="none" w:sz="0" w:space="0" w:color="auto"/>
            <w:bottom w:val="none" w:sz="0" w:space="0" w:color="auto"/>
            <w:right w:val="none" w:sz="0" w:space="0" w:color="auto"/>
          </w:divBdr>
        </w:div>
        <w:div w:id="1579047994">
          <w:marLeft w:val="547"/>
          <w:marRight w:val="0"/>
          <w:marTop w:val="96"/>
          <w:marBottom w:val="0"/>
          <w:divBdr>
            <w:top w:val="none" w:sz="0" w:space="0" w:color="auto"/>
            <w:left w:val="none" w:sz="0" w:space="0" w:color="auto"/>
            <w:bottom w:val="none" w:sz="0" w:space="0" w:color="auto"/>
            <w:right w:val="none" w:sz="0" w:space="0" w:color="auto"/>
          </w:divBdr>
        </w:div>
        <w:div w:id="1336686824">
          <w:marLeft w:val="1267"/>
          <w:marRight w:val="0"/>
          <w:marTop w:val="96"/>
          <w:marBottom w:val="0"/>
          <w:divBdr>
            <w:top w:val="none" w:sz="0" w:space="0" w:color="auto"/>
            <w:left w:val="none" w:sz="0" w:space="0" w:color="auto"/>
            <w:bottom w:val="none" w:sz="0" w:space="0" w:color="auto"/>
            <w:right w:val="none" w:sz="0" w:space="0" w:color="auto"/>
          </w:divBdr>
        </w:div>
        <w:div w:id="896622942">
          <w:marLeft w:val="1267"/>
          <w:marRight w:val="0"/>
          <w:marTop w:val="96"/>
          <w:marBottom w:val="0"/>
          <w:divBdr>
            <w:top w:val="none" w:sz="0" w:space="0" w:color="auto"/>
            <w:left w:val="none" w:sz="0" w:space="0" w:color="auto"/>
            <w:bottom w:val="none" w:sz="0" w:space="0" w:color="auto"/>
            <w:right w:val="none" w:sz="0" w:space="0" w:color="auto"/>
          </w:divBdr>
        </w:div>
        <w:div w:id="179394505">
          <w:marLeft w:val="547"/>
          <w:marRight w:val="0"/>
          <w:marTop w:val="96"/>
          <w:marBottom w:val="0"/>
          <w:divBdr>
            <w:top w:val="none" w:sz="0" w:space="0" w:color="auto"/>
            <w:left w:val="none" w:sz="0" w:space="0" w:color="auto"/>
            <w:bottom w:val="none" w:sz="0" w:space="0" w:color="auto"/>
            <w:right w:val="none" w:sz="0" w:space="0" w:color="auto"/>
          </w:divBdr>
        </w:div>
        <w:div w:id="1288008566">
          <w:marLeft w:val="1267"/>
          <w:marRight w:val="0"/>
          <w:marTop w:val="96"/>
          <w:marBottom w:val="0"/>
          <w:divBdr>
            <w:top w:val="none" w:sz="0" w:space="0" w:color="auto"/>
            <w:left w:val="none" w:sz="0" w:space="0" w:color="auto"/>
            <w:bottom w:val="none" w:sz="0" w:space="0" w:color="auto"/>
            <w:right w:val="none" w:sz="0" w:space="0" w:color="auto"/>
          </w:divBdr>
        </w:div>
        <w:div w:id="371031122">
          <w:marLeft w:val="547"/>
          <w:marRight w:val="0"/>
          <w:marTop w:val="96"/>
          <w:marBottom w:val="0"/>
          <w:divBdr>
            <w:top w:val="none" w:sz="0" w:space="0" w:color="auto"/>
            <w:left w:val="none" w:sz="0" w:space="0" w:color="auto"/>
            <w:bottom w:val="none" w:sz="0" w:space="0" w:color="auto"/>
            <w:right w:val="none" w:sz="0" w:space="0" w:color="auto"/>
          </w:divBdr>
        </w:div>
        <w:div w:id="103766178">
          <w:marLeft w:val="1267"/>
          <w:marRight w:val="0"/>
          <w:marTop w:val="96"/>
          <w:marBottom w:val="0"/>
          <w:divBdr>
            <w:top w:val="none" w:sz="0" w:space="0" w:color="auto"/>
            <w:left w:val="none" w:sz="0" w:space="0" w:color="auto"/>
            <w:bottom w:val="none" w:sz="0" w:space="0" w:color="auto"/>
            <w:right w:val="none" w:sz="0" w:space="0" w:color="auto"/>
          </w:divBdr>
        </w:div>
        <w:div w:id="1313412314">
          <w:marLeft w:val="547"/>
          <w:marRight w:val="0"/>
          <w:marTop w:val="96"/>
          <w:marBottom w:val="0"/>
          <w:divBdr>
            <w:top w:val="none" w:sz="0" w:space="0" w:color="auto"/>
            <w:left w:val="none" w:sz="0" w:space="0" w:color="auto"/>
            <w:bottom w:val="none" w:sz="0" w:space="0" w:color="auto"/>
            <w:right w:val="none" w:sz="0" w:space="0" w:color="auto"/>
          </w:divBdr>
        </w:div>
        <w:div w:id="198127512">
          <w:marLeft w:val="1267"/>
          <w:marRight w:val="0"/>
          <w:marTop w:val="96"/>
          <w:marBottom w:val="0"/>
          <w:divBdr>
            <w:top w:val="none" w:sz="0" w:space="0" w:color="auto"/>
            <w:left w:val="none" w:sz="0" w:space="0" w:color="auto"/>
            <w:bottom w:val="none" w:sz="0" w:space="0" w:color="auto"/>
            <w:right w:val="none" w:sz="0" w:space="0" w:color="auto"/>
          </w:divBdr>
        </w:div>
        <w:div w:id="1873692237">
          <w:marLeft w:val="547"/>
          <w:marRight w:val="0"/>
          <w:marTop w:val="96"/>
          <w:marBottom w:val="0"/>
          <w:divBdr>
            <w:top w:val="none" w:sz="0" w:space="0" w:color="auto"/>
            <w:left w:val="none" w:sz="0" w:space="0" w:color="auto"/>
            <w:bottom w:val="none" w:sz="0" w:space="0" w:color="auto"/>
            <w:right w:val="none" w:sz="0" w:space="0" w:color="auto"/>
          </w:divBdr>
        </w:div>
        <w:div w:id="660888946">
          <w:marLeft w:val="1267"/>
          <w:marRight w:val="0"/>
          <w:marTop w:val="96"/>
          <w:marBottom w:val="0"/>
          <w:divBdr>
            <w:top w:val="none" w:sz="0" w:space="0" w:color="auto"/>
            <w:left w:val="none" w:sz="0" w:space="0" w:color="auto"/>
            <w:bottom w:val="none" w:sz="0" w:space="0" w:color="auto"/>
            <w:right w:val="none" w:sz="0" w:space="0" w:color="auto"/>
          </w:divBdr>
        </w:div>
        <w:div w:id="1912688131">
          <w:marLeft w:val="547"/>
          <w:marRight w:val="0"/>
          <w:marTop w:val="96"/>
          <w:marBottom w:val="0"/>
          <w:divBdr>
            <w:top w:val="none" w:sz="0" w:space="0" w:color="auto"/>
            <w:left w:val="none" w:sz="0" w:space="0" w:color="auto"/>
            <w:bottom w:val="none" w:sz="0" w:space="0" w:color="auto"/>
            <w:right w:val="none" w:sz="0" w:space="0" w:color="auto"/>
          </w:divBdr>
        </w:div>
        <w:div w:id="1813477627">
          <w:marLeft w:val="1267"/>
          <w:marRight w:val="0"/>
          <w:marTop w:val="96"/>
          <w:marBottom w:val="0"/>
          <w:divBdr>
            <w:top w:val="none" w:sz="0" w:space="0" w:color="auto"/>
            <w:left w:val="none" w:sz="0" w:space="0" w:color="auto"/>
            <w:bottom w:val="none" w:sz="0" w:space="0" w:color="auto"/>
            <w:right w:val="none" w:sz="0" w:space="0" w:color="auto"/>
          </w:divBdr>
        </w:div>
      </w:divsChild>
    </w:div>
    <w:div w:id="1416246072">
      <w:bodyDiv w:val="1"/>
      <w:marLeft w:val="0"/>
      <w:marRight w:val="0"/>
      <w:marTop w:val="0"/>
      <w:marBottom w:val="0"/>
      <w:divBdr>
        <w:top w:val="none" w:sz="0" w:space="0" w:color="auto"/>
        <w:left w:val="none" w:sz="0" w:space="0" w:color="auto"/>
        <w:bottom w:val="none" w:sz="0" w:space="0" w:color="auto"/>
        <w:right w:val="none" w:sz="0" w:space="0" w:color="auto"/>
      </w:divBdr>
      <w:divsChild>
        <w:div w:id="914322908">
          <w:marLeft w:val="547"/>
          <w:marRight w:val="0"/>
          <w:marTop w:val="96"/>
          <w:marBottom w:val="0"/>
          <w:divBdr>
            <w:top w:val="none" w:sz="0" w:space="0" w:color="auto"/>
            <w:left w:val="none" w:sz="0" w:space="0" w:color="auto"/>
            <w:bottom w:val="none" w:sz="0" w:space="0" w:color="auto"/>
            <w:right w:val="none" w:sz="0" w:space="0" w:color="auto"/>
          </w:divBdr>
        </w:div>
        <w:div w:id="699476583">
          <w:marLeft w:val="547"/>
          <w:marRight w:val="0"/>
          <w:marTop w:val="96"/>
          <w:marBottom w:val="0"/>
          <w:divBdr>
            <w:top w:val="none" w:sz="0" w:space="0" w:color="auto"/>
            <w:left w:val="none" w:sz="0" w:space="0" w:color="auto"/>
            <w:bottom w:val="none" w:sz="0" w:space="0" w:color="auto"/>
            <w:right w:val="none" w:sz="0" w:space="0" w:color="auto"/>
          </w:divBdr>
        </w:div>
      </w:divsChild>
    </w:div>
    <w:div w:id="1541891031">
      <w:bodyDiv w:val="1"/>
      <w:marLeft w:val="0"/>
      <w:marRight w:val="0"/>
      <w:marTop w:val="0"/>
      <w:marBottom w:val="0"/>
      <w:divBdr>
        <w:top w:val="none" w:sz="0" w:space="0" w:color="auto"/>
        <w:left w:val="none" w:sz="0" w:space="0" w:color="auto"/>
        <w:bottom w:val="none" w:sz="0" w:space="0" w:color="auto"/>
        <w:right w:val="none" w:sz="0" w:space="0" w:color="auto"/>
      </w:divBdr>
      <w:divsChild>
        <w:div w:id="1791777414">
          <w:marLeft w:val="1267"/>
          <w:marRight w:val="0"/>
          <w:marTop w:val="96"/>
          <w:marBottom w:val="0"/>
          <w:divBdr>
            <w:top w:val="none" w:sz="0" w:space="0" w:color="auto"/>
            <w:left w:val="none" w:sz="0" w:space="0" w:color="auto"/>
            <w:bottom w:val="none" w:sz="0" w:space="0" w:color="auto"/>
            <w:right w:val="none" w:sz="0" w:space="0" w:color="auto"/>
          </w:divBdr>
        </w:div>
      </w:divsChild>
    </w:div>
    <w:div w:id="1642150061">
      <w:bodyDiv w:val="1"/>
      <w:marLeft w:val="0"/>
      <w:marRight w:val="0"/>
      <w:marTop w:val="0"/>
      <w:marBottom w:val="0"/>
      <w:divBdr>
        <w:top w:val="none" w:sz="0" w:space="0" w:color="auto"/>
        <w:left w:val="none" w:sz="0" w:space="0" w:color="auto"/>
        <w:bottom w:val="none" w:sz="0" w:space="0" w:color="auto"/>
        <w:right w:val="none" w:sz="0" w:space="0" w:color="auto"/>
      </w:divBdr>
      <w:divsChild>
        <w:div w:id="1236211169">
          <w:marLeft w:val="1267"/>
          <w:marRight w:val="0"/>
          <w:marTop w:val="96"/>
          <w:marBottom w:val="0"/>
          <w:divBdr>
            <w:top w:val="none" w:sz="0" w:space="0" w:color="auto"/>
            <w:left w:val="none" w:sz="0" w:space="0" w:color="auto"/>
            <w:bottom w:val="none" w:sz="0" w:space="0" w:color="auto"/>
            <w:right w:val="none" w:sz="0" w:space="0" w:color="auto"/>
          </w:divBdr>
        </w:div>
      </w:divsChild>
    </w:div>
    <w:div w:id="1669290981">
      <w:bodyDiv w:val="1"/>
      <w:marLeft w:val="0"/>
      <w:marRight w:val="0"/>
      <w:marTop w:val="0"/>
      <w:marBottom w:val="0"/>
      <w:divBdr>
        <w:top w:val="none" w:sz="0" w:space="0" w:color="auto"/>
        <w:left w:val="none" w:sz="0" w:space="0" w:color="auto"/>
        <w:bottom w:val="none" w:sz="0" w:space="0" w:color="auto"/>
        <w:right w:val="none" w:sz="0" w:space="0" w:color="auto"/>
      </w:divBdr>
      <w:divsChild>
        <w:div w:id="531726307">
          <w:marLeft w:val="547"/>
          <w:marRight w:val="0"/>
          <w:marTop w:val="96"/>
          <w:marBottom w:val="0"/>
          <w:divBdr>
            <w:top w:val="none" w:sz="0" w:space="0" w:color="auto"/>
            <w:left w:val="none" w:sz="0" w:space="0" w:color="auto"/>
            <w:bottom w:val="none" w:sz="0" w:space="0" w:color="auto"/>
            <w:right w:val="none" w:sz="0" w:space="0" w:color="auto"/>
          </w:divBdr>
        </w:div>
      </w:divsChild>
    </w:div>
    <w:div w:id="1811434543">
      <w:bodyDiv w:val="1"/>
      <w:marLeft w:val="0"/>
      <w:marRight w:val="0"/>
      <w:marTop w:val="0"/>
      <w:marBottom w:val="0"/>
      <w:divBdr>
        <w:top w:val="none" w:sz="0" w:space="0" w:color="auto"/>
        <w:left w:val="none" w:sz="0" w:space="0" w:color="auto"/>
        <w:bottom w:val="none" w:sz="0" w:space="0" w:color="auto"/>
        <w:right w:val="none" w:sz="0" w:space="0" w:color="auto"/>
      </w:divBdr>
    </w:div>
    <w:div w:id="1885017380">
      <w:bodyDiv w:val="1"/>
      <w:marLeft w:val="0"/>
      <w:marRight w:val="0"/>
      <w:marTop w:val="0"/>
      <w:marBottom w:val="0"/>
      <w:divBdr>
        <w:top w:val="none" w:sz="0" w:space="0" w:color="auto"/>
        <w:left w:val="none" w:sz="0" w:space="0" w:color="auto"/>
        <w:bottom w:val="none" w:sz="0" w:space="0" w:color="auto"/>
        <w:right w:val="none" w:sz="0" w:space="0" w:color="auto"/>
      </w:divBdr>
    </w:div>
    <w:div w:id="1954746101">
      <w:bodyDiv w:val="1"/>
      <w:marLeft w:val="0"/>
      <w:marRight w:val="0"/>
      <w:marTop w:val="0"/>
      <w:marBottom w:val="0"/>
      <w:divBdr>
        <w:top w:val="none" w:sz="0" w:space="0" w:color="auto"/>
        <w:left w:val="none" w:sz="0" w:space="0" w:color="auto"/>
        <w:bottom w:val="none" w:sz="0" w:space="0" w:color="auto"/>
        <w:right w:val="none" w:sz="0" w:space="0" w:color="auto"/>
      </w:divBdr>
      <w:divsChild>
        <w:div w:id="724066230">
          <w:marLeft w:val="1267"/>
          <w:marRight w:val="0"/>
          <w:marTop w:val="96"/>
          <w:marBottom w:val="0"/>
          <w:divBdr>
            <w:top w:val="none" w:sz="0" w:space="0" w:color="auto"/>
            <w:left w:val="none" w:sz="0" w:space="0" w:color="auto"/>
            <w:bottom w:val="none" w:sz="0" w:space="0" w:color="auto"/>
            <w:right w:val="none" w:sz="0" w:space="0" w:color="auto"/>
          </w:divBdr>
        </w:div>
      </w:divsChild>
    </w:div>
    <w:div w:id="1955362032">
      <w:bodyDiv w:val="1"/>
      <w:marLeft w:val="0"/>
      <w:marRight w:val="0"/>
      <w:marTop w:val="0"/>
      <w:marBottom w:val="0"/>
      <w:divBdr>
        <w:top w:val="none" w:sz="0" w:space="0" w:color="auto"/>
        <w:left w:val="none" w:sz="0" w:space="0" w:color="auto"/>
        <w:bottom w:val="none" w:sz="0" w:space="0" w:color="auto"/>
        <w:right w:val="none" w:sz="0" w:space="0" w:color="auto"/>
      </w:divBdr>
      <w:divsChild>
        <w:div w:id="1748771979">
          <w:marLeft w:val="547"/>
          <w:marRight w:val="0"/>
          <w:marTop w:val="96"/>
          <w:marBottom w:val="0"/>
          <w:divBdr>
            <w:top w:val="none" w:sz="0" w:space="0" w:color="auto"/>
            <w:left w:val="none" w:sz="0" w:space="0" w:color="auto"/>
            <w:bottom w:val="none" w:sz="0" w:space="0" w:color="auto"/>
            <w:right w:val="none" w:sz="0" w:space="0" w:color="auto"/>
          </w:divBdr>
        </w:div>
      </w:divsChild>
    </w:div>
    <w:div w:id="1956667680">
      <w:bodyDiv w:val="1"/>
      <w:marLeft w:val="0"/>
      <w:marRight w:val="0"/>
      <w:marTop w:val="0"/>
      <w:marBottom w:val="0"/>
      <w:divBdr>
        <w:top w:val="none" w:sz="0" w:space="0" w:color="auto"/>
        <w:left w:val="none" w:sz="0" w:space="0" w:color="auto"/>
        <w:bottom w:val="none" w:sz="0" w:space="0" w:color="auto"/>
        <w:right w:val="none" w:sz="0" w:space="0" w:color="auto"/>
      </w:divBdr>
    </w:div>
    <w:div w:id="1972468439">
      <w:bodyDiv w:val="1"/>
      <w:marLeft w:val="0"/>
      <w:marRight w:val="0"/>
      <w:marTop w:val="0"/>
      <w:marBottom w:val="0"/>
      <w:divBdr>
        <w:top w:val="none" w:sz="0" w:space="0" w:color="auto"/>
        <w:left w:val="none" w:sz="0" w:space="0" w:color="auto"/>
        <w:bottom w:val="none" w:sz="0" w:space="0" w:color="auto"/>
        <w:right w:val="none" w:sz="0" w:space="0" w:color="auto"/>
      </w:divBdr>
      <w:divsChild>
        <w:div w:id="499467702">
          <w:marLeft w:val="547"/>
          <w:marRight w:val="0"/>
          <w:marTop w:val="96"/>
          <w:marBottom w:val="0"/>
          <w:divBdr>
            <w:top w:val="none" w:sz="0" w:space="0" w:color="auto"/>
            <w:left w:val="none" w:sz="0" w:space="0" w:color="auto"/>
            <w:bottom w:val="none" w:sz="0" w:space="0" w:color="auto"/>
            <w:right w:val="none" w:sz="0" w:space="0" w:color="auto"/>
          </w:divBdr>
        </w:div>
      </w:divsChild>
    </w:div>
    <w:div w:id="2129812397">
      <w:bodyDiv w:val="1"/>
      <w:marLeft w:val="0"/>
      <w:marRight w:val="0"/>
      <w:marTop w:val="0"/>
      <w:marBottom w:val="0"/>
      <w:divBdr>
        <w:top w:val="none" w:sz="0" w:space="0" w:color="auto"/>
        <w:left w:val="none" w:sz="0" w:space="0" w:color="auto"/>
        <w:bottom w:val="none" w:sz="0" w:space="0" w:color="auto"/>
        <w:right w:val="none" w:sz="0" w:space="0" w:color="auto"/>
      </w:divBdr>
    </w:div>
    <w:div w:id="2133819092">
      <w:bodyDiv w:val="1"/>
      <w:marLeft w:val="0"/>
      <w:marRight w:val="0"/>
      <w:marTop w:val="0"/>
      <w:marBottom w:val="0"/>
      <w:divBdr>
        <w:top w:val="none" w:sz="0" w:space="0" w:color="auto"/>
        <w:left w:val="none" w:sz="0" w:space="0" w:color="auto"/>
        <w:bottom w:val="none" w:sz="0" w:space="0" w:color="auto"/>
        <w:right w:val="none" w:sz="0" w:space="0" w:color="auto"/>
      </w:divBdr>
      <w:divsChild>
        <w:div w:id="132123523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hyperlink" Target="http://csegroups.case.edu/bearingdatacenter/home" TargetMode="Externa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wmf"/><Relationship Id="rId27" Type="http://schemas.openxmlformats.org/officeDocument/2006/relationships/hyperlink" Target="http://www.planecrashinfo.com/1987/1987-26.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UMCP</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jingtian</dc:creator>
  <cp:lastModifiedBy>Jing Tian</cp:lastModifiedBy>
  <cp:revision>2</cp:revision>
  <cp:lastPrinted>2012-09-28T13:30:00Z</cp:lastPrinted>
  <dcterms:created xsi:type="dcterms:W3CDTF">2012-10-06T04:35:00Z</dcterms:created>
  <dcterms:modified xsi:type="dcterms:W3CDTF">2012-10-06T04:35:00Z</dcterms:modified>
</cp:coreProperties>
</file>